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5BB" w:rsidRDefault="00620A86" w:rsidP="00B440DB">
      <w:r>
        <w:rPr>
          <w:noProof/>
          <w:lang w:eastAsia="sk-SK"/>
        </w:rPr>
        <w:drawing>
          <wp:inline distT="0" distB="0" distL="0" distR="0">
            <wp:extent cx="5752465" cy="723265"/>
            <wp:effectExtent l="0" t="0" r="635" b="635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2"/>
        <w:gridCol w:w="4520"/>
      </w:tblGrid>
      <w:tr w:rsidR="00F305BB" w:rsidRPr="007B6C7D" w:rsidTr="00F82F22">
        <w:tc>
          <w:tcPr>
            <w:tcW w:w="4542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520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F82F22">
        <w:tc>
          <w:tcPr>
            <w:tcW w:w="4542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20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:rsidTr="00F82F22">
        <w:tc>
          <w:tcPr>
            <w:tcW w:w="4542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520" w:type="dxa"/>
          </w:tcPr>
          <w:p w:rsidR="00F305BB" w:rsidRPr="00F82F22" w:rsidRDefault="00FB2901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Spojená škola Dudince</w:t>
            </w:r>
          </w:p>
        </w:tc>
      </w:tr>
      <w:tr w:rsidR="00F305BB" w:rsidRPr="007B6C7D" w:rsidTr="00F82F22">
        <w:tc>
          <w:tcPr>
            <w:tcW w:w="4542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520" w:type="dxa"/>
          </w:tcPr>
          <w:p w:rsidR="00F305BB" w:rsidRPr="00F82F22" w:rsidRDefault="00CC501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Pochopenie učiva – kľúč k zlepšeniu gramotnosti žiakov</w:t>
            </w:r>
          </w:p>
        </w:tc>
      </w:tr>
      <w:tr w:rsidR="00F305BB" w:rsidRPr="007B6C7D" w:rsidTr="00F82F22">
        <w:tc>
          <w:tcPr>
            <w:tcW w:w="4542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20" w:type="dxa"/>
          </w:tcPr>
          <w:p w:rsidR="00F305BB" w:rsidRPr="00F82F22" w:rsidRDefault="004A635E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312011V754</w:t>
            </w:r>
          </w:p>
        </w:tc>
      </w:tr>
      <w:tr w:rsidR="00F305BB" w:rsidRPr="007B6C7D" w:rsidTr="00F82F22">
        <w:tc>
          <w:tcPr>
            <w:tcW w:w="4542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520" w:type="dxa"/>
          </w:tcPr>
          <w:p w:rsidR="00F305BB" w:rsidRPr="00F82F22" w:rsidRDefault="002E7894" w:rsidP="002E7894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Pedagogický k</w:t>
            </w:r>
            <w:r w:rsidRPr="00F82F22">
              <w:rPr>
                <w:rFonts w:ascii="Times New Roman" w:hAnsi="Times New Roman"/>
              </w:rPr>
              <w:t xml:space="preserve">lub </w:t>
            </w:r>
            <w:r>
              <w:rPr>
                <w:rFonts w:ascii="Times New Roman" w:hAnsi="Times New Roman"/>
              </w:rPr>
              <w:t>zameraný na rozvoj čitateľskej, matematickej a prírodovednej gramotnosti žiakov na 1. stupni Spojenej školy Dudince</w:t>
            </w:r>
          </w:p>
        </w:tc>
      </w:tr>
      <w:tr w:rsidR="00F305BB" w:rsidRPr="007B6C7D" w:rsidTr="00F82F22">
        <w:tc>
          <w:tcPr>
            <w:tcW w:w="4542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520" w:type="dxa"/>
          </w:tcPr>
          <w:p w:rsidR="00F305BB" w:rsidRPr="00F82F22" w:rsidRDefault="00130CE7" w:rsidP="004A635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F82F22" w:rsidRPr="00F82F22">
              <w:rPr>
                <w:rFonts w:ascii="Times New Roman" w:hAnsi="Times New Roman"/>
              </w:rPr>
              <w:t>.</w:t>
            </w:r>
            <w:r w:rsidR="00727DF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11</w:t>
            </w:r>
            <w:r w:rsidR="00F82F22" w:rsidRPr="00F82F22">
              <w:rPr>
                <w:rFonts w:ascii="Times New Roman" w:hAnsi="Times New Roman"/>
              </w:rPr>
              <w:t>.</w:t>
            </w:r>
            <w:r w:rsidR="00727DF5">
              <w:rPr>
                <w:rFonts w:ascii="Times New Roman" w:hAnsi="Times New Roman"/>
              </w:rPr>
              <w:t xml:space="preserve"> </w:t>
            </w:r>
            <w:r w:rsidR="00F82F22" w:rsidRPr="00F82F22">
              <w:rPr>
                <w:rFonts w:ascii="Times New Roman" w:hAnsi="Times New Roman"/>
              </w:rPr>
              <w:t>2019</w:t>
            </w:r>
          </w:p>
        </w:tc>
      </w:tr>
      <w:tr w:rsidR="00F82F22" w:rsidRPr="007B6C7D" w:rsidTr="00F82F22">
        <w:tc>
          <w:tcPr>
            <w:tcW w:w="4542" w:type="dxa"/>
          </w:tcPr>
          <w:p w:rsidR="00F82F22" w:rsidRPr="007B6C7D" w:rsidRDefault="00F82F22" w:rsidP="00F82F2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520" w:type="dxa"/>
          </w:tcPr>
          <w:p w:rsidR="00F82F22" w:rsidRPr="00F82F22" w:rsidRDefault="004A635E" w:rsidP="00F82F2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Spojená </w:t>
            </w:r>
            <w:r w:rsidR="00EF5C19">
              <w:rPr>
                <w:rFonts w:ascii="Times New Roman" w:hAnsi="Times New Roman"/>
              </w:rPr>
              <w:t>škola Dudince, Ľ. Štúra 155/23,9</w:t>
            </w:r>
            <w:r>
              <w:rPr>
                <w:rFonts w:ascii="Times New Roman" w:hAnsi="Times New Roman"/>
              </w:rPr>
              <w:t>6271 Dudince</w:t>
            </w:r>
          </w:p>
        </w:tc>
      </w:tr>
      <w:tr w:rsidR="00F82F22" w:rsidRPr="007B6C7D" w:rsidTr="00F82F22">
        <w:tc>
          <w:tcPr>
            <w:tcW w:w="4542" w:type="dxa"/>
          </w:tcPr>
          <w:p w:rsidR="00F82F22" w:rsidRPr="007B6C7D" w:rsidRDefault="00F82F22" w:rsidP="00F82F2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520" w:type="dxa"/>
          </w:tcPr>
          <w:p w:rsidR="00F82F22" w:rsidRPr="00F82F22" w:rsidRDefault="009276C8" w:rsidP="004A635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E620D3">
              <w:rPr>
                <w:rFonts w:ascii="Times New Roman" w:hAnsi="Times New Roman"/>
              </w:rPr>
              <w:t xml:space="preserve">Mgr. </w:t>
            </w:r>
            <w:r w:rsidR="004A635E">
              <w:rPr>
                <w:rFonts w:ascii="Times New Roman" w:hAnsi="Times New Roman"/>
              </w:rPr>
              <w:t xml:space="preserve">Eva Jamborová </w:t>
            </w:r>
          </w:p>
        </w:tc>
      </w:tr>
      <w:tr w:rsidR="00F82F22" w:rsidRPr="007B6C7D" w:rsidTr="00F82F22">
        <w:tc>
          <w:tcPr>
            <w:tcW w:w="4542" w:type="dxa"/>
          </w:tcPr>
          <w:p w:rsidR="00F82F22" w:rsidRPr="007B6C7D" w:rsidRDefault="00F82F22" w:rsidP="00F82F2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520" w:type="dxa"/>
          </w:tcPr>
          <w:p w:rsidR="00F82F22" w:rsidRPr="00F82F22" w:rsidRDefault="004A635E" w:rsidP="00F82F2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www.skoladudince.edupage.org</w:t>
            </w:r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:rsidTr="00BF3EFC">
        <w:trPr>
          <w:trHeight w:val="895"/>
        </w:trPr>
        <w:tc>
          <w:tcPr>
            <w:tcW w:w="9212" w:type="dxa"/>
          </w:tcPr>
          <w:p w:rsidR="00F305BB" w:rsidRPr="00BC3179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BC3179" w:rsidRPr="00BC3179" w:rsidRDefault="00BC3179" w:rsidP="00BC3179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179">
              <w:rPr>
                <w:rFonts w:ascii="Times New Roman" w:hAnsi="Times New Roman"/>
                <w:sz w:val="24"/>
                <w:szCs w:val="24"/>
              </w:rPr>
              <w:t xml:space="preserve">Témou stretnutia bola pedagogika M. Montessori, ktorá je založená na názornosti. </w:t>
            </w:r>
            <w:r w:rsidRPr="00BC3179">
              <w:rPr>
                <w:rFonts w:ascii="Times New Roman" w:hAnsi="Times New Roman"/>
                <w:sz w:val="24"/>
                <w:szCs w:val="24"/>
              </w:rPr>
              <w:t>Stretnutie trvalo 3 hodiny.</w:t>
            </w:r>
          </w:p>
          <w:p w:rsidR="005B46B7" w:rsidRDefault="005B46B7" w:rsidP="000125F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BF3EFC" w:rsidRDefault="000177F3" w:rsidP="000125F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7F3">
              <w:rPr>
                <w:rFonts w:ascii="Times New Roman" w:hAnsi="Times New Roman"/>
                <w:b/>
                <w:sz w:val="24"/>
                <w:szCs w:val="24"/>
              </w:rPr>
              <w:t>Kľúčové slová: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25F1">
              <w:rPr>
                <w:rFonts w:ascii="Times New Roman" w:hAnsi="Times New Roman"/>
                <w:sz w:val="24"/>
                <w:szCs w:val="24"/>
              </w:rPr>
              <w:t>Montessori pedagogika, pochopenie, názornosť</w:t>
            </w:r>
          </w:p>
        </w:tc>
      </w:tr>
      <w:tr w:rsidR="00F305BB" w:rsidRPr="007B6C7D" w:rsidTr="00CD24A2">
        <w:trPr>
          <w:trHeight w:val="3039"/>
        </w:trPr>
        <w:tc>
          <w:tcPr>
            <w:tcW w:w="9212" w:type="dxa"/>
          </w:tcPr>
          <w:p w:rsidR="00F82F22" w:rsidRPr="00CC1EE5" w:rsidRDefault="00F305BB" w:rsidP="00CC1EE5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1EE5">
              <w:rPr>
                <w:rFonts w:ascii="Times New Roman" w:hAnsi="Times New Roman"/>
                <w:b/>
                <w:sz w:val="24"/>
                <w:szCs w:val="24"/>
              </w:rPr>
              <w:t>Hlavné body, témy stretnutia, zhrnutie priebehu stretnutia:</w:t>
            </w:r>
          </w:p>
          <w:p w:rsidR="00F82F22" w:rsidRPr="00BF3EFC" w:rsidRDefault="000125F1" w:rsidP="00727DF5">
            <w:pPr>
              <w:pStyle w:val="Odsekzoznamu"/>
              <w:numPr>
                <w:ilvl w:val="0"/>
                <w:numId w:val="1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Odkaz Márie Montessori</w:t>
            </w:r>
            <w:bookmarkStart w:id="0" w:name="_GoBack"/>
            <w:bookmarkEnd w:id="0"/>
          </w:p>
          <w:p w:rsidR="00F82F22" w:rsidRPr="00BF3EFC" w:rsidRDefault="000125F1" w:rsidP="00727DF5">
            <w:pPr>
              <w:pStyle w:val="Odsekzoznamu"/>
              <w:numPr>
                <w:ilvl w:val="0"/>
                <w:numId w:val="1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Vizualizácia vyučovania</w:t>
            </w:r>
          </w:p>
          <w:p w:rsidR="00727DF5" w:rsidRDefault="00DF0ACE" w:rsidP="0016174E">
            <w:pPr>
              <w:pStyle w:val="Odsekzoznamu"/>
              <w:numPr>
                <w:ilvl w:val="0"/>
                <w:numId w:val="19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Fenomény sveta</w:t>
            </w:r>
          </w:p>
          <w:p w:rsidR="00BF3EFC" w:rsidRPr="00BF3EFC" w:rsidRDefault="00BF3EFC" w:rsidP="000B789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0CE7" w:rsidRDefault="00130CE7" w:rsidP="00130CE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CE7">
              <w:rPr>
                <w:rFonts w:ascii="Times New Roman" w:hAnsi="Times New Roman"/>
                <w:sz w:val="24"/>
                <w:szCs w:val="24"/>
              </w:rPr>
              <w:t>Odkaz Márie Montessori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prítomní diskutovali o možnostiach, ktoré dáva pedagogika </w:t>
            </w:r>
            <w:r w:rsidRPr="00130CE7">
              <w:rPr>
                <w:rFonts w:ascii="Times New Roman" w:hAnsi="Times New Roman"/>
                <w:sz w:val="24"/>
                <w:szCs w:val="24"/>
              </w:rPr>
              <w:t>Márie Montessori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 nadväznosti na rozvíjanie čitateľskej, prírodovednej a matematickej gramotnosti žiakov. Ako kľúčové vidia fakt, že ide o</w:t>
            </w:r>
            <w:r w:rsidR="008D3DBB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pochopenie</w:t>
            </w:r>
            <w:r w:rsidR="008D3DBB">
              <w:rPr>
                <w:rFonts w:ascii="Times New Roman" w:hAnsi="Times New Roman"/>
                <w:sz w:val="24"/>
                <w:szCs w:val="24"/>
              </w:rPr>
              <w:t xml:space="preserve"> učiva</w:t>
            </w:r>
            <w:r>
              <w:rPr>
                <w:rFonts w:ascii="Times New Roman" w:hAnsi="Times New Roman"/>
                <w:sz w:val="24"/>
                <w:szCs w:val="24"/>
              </w:rPr>
              <w:t>, ako základný predpoklad k tomu, že žiak si vedomosti osvojí a uchová.</w:t>
            </w:r>
          </w:p>
          <w:p w:rsidR="00130CE7" w:rsidRDefault="00130CE7" w:rsidP="00130CE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0CE7" w:rsidRDefault="00130CE7" w:rsidP="00130CE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Vizualizácia vyučovania – za jednu z priorít práce si učitelia stanovili pochopenie učiva. Aby zvýšili vizualizáciu vyučovania budú v čo najväčšej miere využívať didaktické pomôcky. </w:t>
            </w:r>
          </w:p>
          <w:p w:rsidR="00130CE7" w:rsidRDefault="00130CE7" w:rsidP="00130CE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0CE7" w:rsidRPr="00130CE7" w:rsidRDefault="00130CE7" w:rsidP="00130CE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Fenomény sveta – navrhli možnosti pre extra hodiny, ktorých cieľom bude práca s textom, chápanie s</w:t>
            </w:r>
            <w:r w:rsidR="008D3DBB">
              <w:rPr>
                <w:rFonts w:ascii="Times New Roman" w:hAnsi="Times New Roman"/>
                <w:sz w:val="24"/>
                <w:szCs w:val="24"/>
              </w:rPr>
              <w:t>úvislostí, vyvodzovanie záverov a využívanie didaktických materiálov.</w:t>
            </w:r>
          </w:p>
          <w:p w:rsidR="00DF0ACE" w:rsidRPr="00BF3EFC" w:rsidRDefault="00DF0ACE" w:rsidP="00F11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5BB" w:rsidRPr="008B2B2C" w:rsidTr="00DE2F18">
        <w:trPr>
          <w:trHeight w:val="1160"/>
        </w:trPr>
        <w:tc>
          <w:tcPr>
            <w:tcW w:w="9212" w:type="dxa"/>
          </w:tcPr>
          <w:p w:rsidR="00F305BB" w:rsidRPr="008B2B2C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2B2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Závery a odporúčania:</w:t>
            </w:r>
          </w:p>
          <w:p w:rsidR="000C0842" w:rsidRPr="008B2B2C" w:rsidRDefault="00DC5320" w:rsidP="000C0842">
            <w:pPr>
              <w:pStyle w:val="Odsekzoznamu"/>
              <w:numPr>
                <w:ilvl w:val="0"/>
                <w:numId w:val="2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B2C">
              <w:rPr>
                <w:rFonts w:ascii="Times New Roman" w:hAnsi="Times New Roman"/>
                <w:sz w:val="24"/>
                <w:szCs w:val="24"/>
              </w:rPr>
              <w:t>i</w:t>
            </w:r>
            <w:r w:rsidR="000C0842" w:rsidRPr="008B2B2C">
              <w:rPr>
                <w:rFonts w:ascii="Times New Roman" w:hAnsi="Times New Roman"/>
                <w:sz w:val="24"/>
                <w:szCs w:val="24"/>
              </w:rPr>
              <w:t>ndividuálnym štúdiom zís</w:t>
            </w:r>
            <w:r w:rsidRPr="008B2B2C">
              <w:rPr>
                <w:rFonts w:ascii="Times New Roman" w:hAnsi="Times New Roman"/>
                <w:sz w:val="24"/>
                <w:szCs w:val="24"/>
              </w:rPr>
              <w:t>kať ď</w:t>
            </w:r>
            <w:r w:rsidR="000C0842" w:rsidRPr="008B2B2C">
              <w:rPr>
                <w:rFonts w:ascii="Times New Roman" w:hAnsi="Times New Roman"/>
                <w:sz w:val="24"/>
                <w:szCs w:val="24"/>
              </w:rPr>
              <w:t>alšie informácie o</w:t>
            </w:r>
            <w:r w:rsidR="00F11B5A">
              <w:rPr>
                <w:rFonts w:ascii="Times New Roman" w:hAnsi="Times New Roman"/>
                <w:sz w:val="24"/>
                <w:szCs w:val="24"/>
              </w:rPr>
              <w:t> </w:t>
            </w:r>
            <w:r w:rsidR="000125F1">
              <w:rPr>
                <w:rFonts w:ascii="Times New Roman" w:hAnsi="Times New Roman"/>
                <w:sz w:val="24"/>
                <w:szCs w:val="24"/>
              </w:rPr>
              <w:t>Montessori pedagogike</w:t>
            </w:r>
          </w:p>
          <w:p w:rsidR="00F305BB" w:rsidRPr="008B2B2C" w:rsidRDefault="000125F1" w:rsidP="00F11B5A">
            <w:pPr>
              <w:pStyle w:val="Odsekzoznamu"/>
              <w:numPr>
                <w:ilvl w:val="0"/>
                <w:numId w:val="2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využívať didaktické pomôcky, vizualizovať učivo, preverovať mieru pochopenia učiva žiakmi</w:t>
            </w:r>
          </w:p>
        </w:tc>
      </w:tr>
    </w:tbl>
    <w:p w:rsidR="00F305BB" w:rsidRPr="008B2B2C" w:rsidRDefault="00F305BB" w:rsidP="00B440DB">
      <w:pPr>
        <w:tabs>
          <w:tab w:val="left" w:pos="1114"/>
        </w:tabs>
        <w:rPr>
          <w:rFonts w:ascii="Times New Roman" w:hAnsi="Times New Roman"/>
          <w:sz w:val="24"/>
          <w:szCs w:val="24"/>
        </w:rPr>
      </w:pPr>
      <w:r w:rsidRPr="008B2B2C">
        <w:rPr>
          <w:rFonts w:ascii="Times New Roman" w:hAnsi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5"/>
        <w:gridCol w:w="5037"/>
      </w:tblGrid>
      <w:tr w:rsidR="00F305BB" w:rsidRPr="008B2B2C" w:rsidTr="007B6C7D">
        <w:tc>
          <w:tcPr>
            <w:tcW w:w="4077" w:type="dxa"/>
          </w:tcPr>
          <w:p w:rsidR="00F305BB" w:rsidRPr="008B2B2C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B2C">
              <w:rPr>
                <w:rFonts w:ascii="Times New Roman" w:hAnsi="Times New Roman"/>
                <w:sz w:val="24"/>
                <w:szCs w:val="24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8B2B2C" w:rsidRDefault="000C0842" w:rsidP="00F11B5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EA7">
              <w:rPr>
                <w:rFonts w:ascii="Times New Roman" w:hAnsi="Times New Roman"/>
              </w:rPr>
              <w:t xml:space="preserve">Mgr. </w:t>
            </w:r>
            <w:r w:rsidR="00F11B5A">
              <w:rPr>
                <w:rFonts w:ascii="Times New Roman" w:hAnsi="Times New Roman"/>
              </w:rPr>
              <w:t>Eva Jamborová</w:t>
            </w:r>
          </w:p>
        </w:tc>
      </w:tr>
      <w:tr w:rsidR="00F305BB" w:rsidRPr="008B2B2C" w:rsidTr="007B6C7D">
        <w:tc>
          <w:tcPr>
            <w:tcW w:w="4077" w:type="dxa"/>
          </w:tcPr>
          <w:p w:rsidR="00F305BB" w:rsidRPr="008B2B2C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B2C">
              <w:rPr>
                <w:rFonts w:ascii="Times New Roman" w:hAnsi="Times New Roman"/>
                <w:sz w:val="24"/>
                <w:szCs w:val="24"/>
              </w:rPr>
              <w:t>Dátum</w:t>
            </w:r>
          </w:p>
        </w:tc>
        <w:tc>
          <w:tcPr>
            <w:tcW w:w="5135" w:type="dxa"/>
          </w:tcPr>
          <w:p w:rsidR="00F305BB" w:rsidRPr="008B2B2C" w:rsidRDefault="00130CE7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</w:t>
            </w:r>
            <w:r w:rsidR="00DC5320" w:rsidRPr="008B2B2C"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</w:tr>
      <w:tr w:rsidR="00F305BB" w:rsidRPr="008B2B2C" w:rsidTr="007B6C7D">
        <w:tc>
          <w:tcPr>
            <w:tcW w:w="4077" w:type="dxa"/>
          </w:tcPr>
          <w:p w:rsidR="00F305BB" w:rsidRPr="008B2B2C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B2C">
              <w:rPr>
                <w:rFonts w:ascii="Times New Roman" w:hAnsi="Times New Roman"/>
                <w:sz w:val="24"/>
                <w:szCs w:val="24"/>
              </w:rPr>
              <w:t>Podpis</w:t>
            </w:r>
          </w:p>
        </w:tc>
        <w:tc>
          <w:tcPr>
            <w:tcW w:w="5135" w:type="dxa"/>
          </w:tcPr>
          <w:p w:rsidR="00F305BB" w:rsidRPr="008B2B2C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5BB" w:rsidRPr="008B2B2C" w:rsidTr="007B6C7D">
        <w:tc>
          <w:tcPr>
            <w:tcW w:w="4077" w:type="dxa"/>
          </w:tcPr>
          <w:p w:rsidR="00F305BB" w:rsidRPr="008B2B2C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B2C">
              <w:rPr>
                <w:rFonts w:ascii="Times New Roman" w:hAnsi="Times New Roman"/>
                <w:sz w:val="24"/>
                <w:szCs w:val="24"/>
              </w:rPr>
              <w:t>Schválil (meno, priezvisko)</w:t>
            </w:r>
          </w:p>
        </w:tc>
        <w:tc>
          <w:tcPr>
            <w:tcW w:w="5135" w:type="dxa"/>
          </w:tcPr>
          <w:p w:rsidR="00F305BB" w:rsidRPr="008B2B2C" w:rsidRDefault="00F11B5A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EA7">
              <w:rPr>
                <w:rFonts w:ascii="Times New Roman" w:hAnsi="Times New Roman"/>
              </w:rPr>
              <w:t xml:space="preserve">Mgr. </w:t>
            </w:r>
            <w:r>
              <w:rPr>
                <w:rFonts w:ascii="Times New Roman" w:hAnsi="Times New Roman"/>
              </w:rPr>
              <w:t>Eva Jamborová</w:t>
            </w:r>
          </w:p>
        </w:tc>
      </w:tr>
      <w:tr w:rsidR="00F305BB" w:rsidRPr="008B2B2C" w:rsidTr="007B6C7D">
        <w:tc>
          <w:tcPr>
            <w:tcW w:w="4077" w:type="dxa"/>
          </w:tcPr>
          <w:p w:rsidR="00F305BB" w:rsidRPr="008B2B2C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B2C">
              <w:rPr>
                <w:rFonts w:ascii="Times New Roman" w:hAnsi="Times New Roman"/>
                <w:sz w:val="24"/>
                <w:szCs w:val="24"/>
              </w:rPr>
              <w:t>Dátum</w:t>
            </w:r>
          </w:p>
        </w:tc>
        <w:tc>
          <w:tcPr>
            <w:tcW w:w="5135" w:type="dxa"/>
          </w:tcPr>
          <w:p w:rsidR="00F305BB" w:rsidRPr="008B2B2C" w:rsidRDefault="00130CE7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</w:t>
            </w:r>
            <w:r w:rsidR="00F11B5A" w:rsidRPr="008B2B2C"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</w:tr>
      <w:tr w:rsidR="00F305BB" w:rsidRPr="008B2B2C" w:rsidTr="007B6C7D">
        <w:tc>
          <w:tcPr>
            <w:tcW w:w="4077" w:type="dxa"/>
          </w:tcPr>
          <w:p w:rsidR="00F305BB" w:rsidRPr="008B2B2C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B2C">
              <w:rPr>
                <w:rFonts w:ascii="Times New Roman" w:hAnsi="Times New Roman"/>
                <w:sz w:val="24"/>
                <w:szCs w:val="24"/>
              </w:rPr>
              <w:t>Podpis</w:t>
            </w:r>
          </w:p>
        </w:tc>
        <w:tc>
          <w:tcPr>
            <w:tcW w:w="5135" w:type="dxa"/>
          </w:tcPr>
          <w:p w:rsidR="00F305BB" w:rsidRPr="008B2B2C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sectPr w:rsidR="00F305BB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8B3" w:rsidRDefault="00D358B3" w:rsidP="00CF35D8">
      <w:pPr>
        <w:spacing w:after="0" w:line="240" w:lineRule="auto"/>
      </w:pPr>
      <w:r>
        <w:separator/>
      </w:r>
    </w:p>
  </w:endnote>
  <w:endnote w:type="continuationSeparator" w:id="0">
    <w:p w:rsidR="00D358B3" w:rsidRDefault="00D358B3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8B3" w:rsidRDefault="00D358B3" w:rsidP="00CF35D8">
      <w:pPr>
        <w:spacing w:after="0" w:line="240" w:lineRule="auto"/>
      </w:pPr>
      <w:r>
        <w:separator/>
      </w:r>
    </w:p>
  </w:footnote>
  <w:footnote w:type="continuationSeparator" w:id="0">
    <w:p w:rsidR="00D358B3" w:rsidRDefault="00D358B3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AC0CDA"/>
    <w:multiLevelType w:val="hybridMultilevel"/>
    <w:tmpl w:val="922290D2"/>
    <w:lvl w:ilvl="0" w:tplc="C4C68966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C80D7B"/>
    <w:multiLevelType w:val="hybridMultilevel"/>
    <w:tmpl w:val="B9941B2A"/>
    <w:lvl w:ilvl="0" w:tplc="C4C6896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11A69"/>
    <w:multiLevelType w:val="hybridMultilevel"/>
    <w:tmpl w:val="7DAA5824"/>
    <w:lvl w:ilvl="0" w:tplc="E176310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3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14B6D03"/>
    <w:multiLevelType w:val="hybridMultilevel"/>
    <w:tmpl w:val="7DAA5824"/>
    <w:lvl w:ilvl="0" w:tplc="E176310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3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8458D6"/>
    <w:multiLevelType w:val="hybridMultilevel"/>
    <w:tmpl w:val="BA5A92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5F481A"/>
    <w:multiLevelType w:val="hybridMultilevel"/>
    <w:tmpl w:val="57E0C7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384507"/>
    <w:multiLevelType w:val="multilevel"/>
    <w:tmpl w:val="C59CA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FA46C0"/>
    <w:multiLevelType w:val="hybridMultilevel"/>
    <w:tmpl w:val="D29C3138"/>
    <w:lvl w:ilvl="0" w:tplc="C4C6896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FD061A"/>
    <w:multiLevelType w:val="multilevel"/>
    <w:tmpl w:val="AAA4F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BC440D6"/>
    <w:multiLevelType w:val="multilevel"/>
    <w:tmpl w:val="2578E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90458C6"/>
    <w:multiLevelType w:val="multilevel"/>
    <w:tmpl w:val="E1CAB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C7E4EA1"/>
    <w:multiLevelType w:val="hybridMultilevel"/>
    <w:tmpl w:val="6F08FE9A"/>
    <w:lvl w:ilvl="0" w:tplc="C4C6896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9F71FB"/>
    <w:multiLevelType w:val="multilevel"/>
    <w:tmpl w:val="0E04F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0"/>
  </w:num>
  <w:num w:numId="3">
    <w:abstractNumId w:val="13"/>
  </w:num>
  <w:num w:numId="4">
    <w:abstractNumId w:val="15"/>
  </w:num>
  <w:num w:numId="5">
    <w:abstractNumId w:val="14"/>
  </w:num>
  <w:num w:numId="6">
    <w:abstractNumId w:val="5"/>
  </w:num>
  <w:num w:numId="7">
    <w:abstractNumId w:val="4"/>
  </w:num>
  <w:num w:numId="8">
    <w:abstractNumId w:val="9"/>
  </w:num>
  <w:num w:numId="9">
    <w:abstractNumId w:val="11"/>
  </w:num>
  <w:num w:numId="10">
    <w:abstractNumId w:val="19"/>
  </w:num>
  <w:num w:numId="11">
    <w:abstractNumId w:val="17"/>
  </w:num>
  <w:num w:numId="12">
    <w:abstractNumId w:val="8"/>
  </w:num>
  <w:num w:numId="13">
    <w:abstractNumId w:val="6"/>
  </w:num>
  <w:num w:numId="14">
    <w:abstractNumId w:val="3"/>
  </w:num>
  <w:num w:numId="15">
    <w:abstractNumId w:val="2"/>
  </w:num>
  <w:num w:numId="16">
    <w:abstractNumId w:val="10"/>
  </w:num>
  <w:num w:numId="17">
    <w:abstractNumId w:val="12"/>
  </w:num>
  <w:num w:numId="18">
    <w:abstractNumId w:val="18"/>
  </w:num>
  <w:num w:numId="19">
    <w:abstractNumId w:val="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125F1"/>
    <w:rsid w:val="000177F3"/>
    <w:rsid w:val="00053B89"/>
    <w:rsid w:val="000B789A"/>
    <w:rsid w:val="000C0842"/>
    <w:rsid w:val="000E6FBF"/>
    <w:rsid w:val="000F127B"/>
    <w:rsid w:val="00130CE7"/>
    <w:rsid w:val="00137050"/>
    <w:rsid w:val="00151F6C"/>
    <w:rsid w:val="001544C0"/>
    <w:rsid w:val="0016174E"/>
    <w:rsid w:val="001620FF"/>
    <w:rsid w:val="001745A4"/>
    <w:rsid w:val="00187D44"/>
    <w:rsid w:val="00195BD6"/>
    <w:rsid w:val="001A5EA2"/>
    <w:rsid w:val="001B69AF"/>
    <w:rsid w:val="001D498E"/>
    <w:rsid w:val="00203036"/>
    <w:rsid w:val="00204220"/>
    <w:rsid w:val="00225CD9"/>
    <w:rsid w:val="002858A1"/>
    <w:rsid w:val="002A3826"/>
    <w:rsid w:val="002D7F9B"/>
    <w:rsid w:val="002D7FC6"/>
    <w:rsid w:val="002E3F1A"/>
    <w:rsid w:val="002E7894"/>
    <w:rsid w:val="002F5112"/>
    <w:rsid w:val="0034531B"/>
    <w:rsid w:val="0034733D"/>
    <w:rsid w:val="003700F7"/>
    <w:rsid w:val="003A02DE"/>
    <w:rsid w:val="003E2155"/>
    <w:rsid w:val="003F10E0"/>
    <w:rsid w:val="00423CC3"/>
    <w:rsid w:val="00446402"/>
    <w:rsid w:val="004A635E"/>
    <w:rsid w:val="004C05D7"/>
    <w:rsid w:val="004F368A"/>
    <w:rsid w:val="00507CF5"/>
    <w:rsid w:val="00522066"/>
    <w:rsid w:val="005361EC"/>
    <w:rsid w:val="00541786"/>
    <w:rsid w:val="0055263C"/>
    <w:rsid w:val="00583AF0"/>
    <w:rsid w:val="00586550"/>
    <w:rsid w:val="0058712F"/>
    <w:rsid w:val="00592E27"/>
    <w:rsid w:val="005B46B7"/>
    <w:rsid w:val="00620A86"/>
    <w:rsid w:val="006377DA"/>
    <w:rsid w:val="006654B8"/>
    <w:rsid w:val="006A3977"/>
    <w:rsid w:val="006B6CBE"/>
    <w:rsid w:val="006E77C5"/>
    <w:rsid w:val="00727DF5"/>
    <w:rsid w:val="007A5170"/>
    <w:rsid w:val="007A6CFA"/>
    <w:rsid w:val="007A784B"/>
    <w:rsid w:val="007B6C7D"/>
    <w:rsid w:val="008058B8"/>
    <w:rsid w:val="00837834"/>
    <w:rsid w:val="008721DB"/>
    <w:rsid w:val="008B2B2C"/>
    <w:rsid w:val="008C3B1D"/>
    <w:rsid w:val="008C3C41"/>
    <w:rsid w:val="008D3DBB"/>
    <w:rsid w:val="00912578"/>
    <w:rsid w:val="00922FE2"/>
    <w:rsid w:val="009276C8"/>
    <w:rsid w:val="00971050"/>
    <w:rsid w:val="00974483"/>
    <w:rsid w:val="009C3018"/>
    <w:rsid w:val="009F0D11"/>
    <w:rsid w:val="009F4F76"/>
    <w:rsid w:val="00A14C9C"/>
    <w:rsid w:val="00A377B7"/>
    <w:rsid w:val="00A71E3A"/>
    <w:rsid w:val="00A9043F"/>
    <w:rsid w:val="00AB111C"/>
    <w:rsid w:val="00AF47E6"/>
    <w:rsid w:val="00AF5989"/>
    <w:rsid w:val="00B36574"/>
    <w:rsid w:val="00B440DB"/>
    <w:rsid w:val="00B71530"/>
    <w:rsid w:val="00BB5601"/>
    <w:rsid w:val="00BC3179"/>
    <w:rsid w:val="00BD009D"/>
    <w:rsid w:val="00BF2F35"/>
    <w:rsid w:val="00BF3EFC"/>
    <w:rsid w:val="00BF4683"/>
    <w:rsid w:val="00BF4792"/>
    <w:rsid w:val="00C065E1"/>
    <w:rsid w:val="00C12865"/>
    <w:rsid w:val="00C1762B"/>
    <w:rsid w:val="00C55EB9"/>
    <w:rsid w:val="00C55F4B"/>
    <w:rsid w:val="00C63FAA"/>
    <w:rsid w:val="00C86B2E"/>
    <w:rsid w:val="00CA0B4D"/>
    <w:rsid w:val="00CA771E"/>
    <w:rsid w:val="00CC1EE5"/>
    <w:rsid w:val="00CC501B"/>
    <w:rsid w:val="00CD24A2"/>
    <w:rsid w:val="00CD7D64"/>
    <w:rsid w:val="00CF35D8"/>
    <w:rsid w:val="00D0796E"/>
    <w:rsid w:val="00D358B3"/>
    <w:rsid w:val="00D5619C"/>
    <w:rsid w:val="00DA6ABC"/>
    <w:rsid w:val="00DC5320"/>
    <w:rsid w:val="00DD13C8"/>
    <w:rsid w:val="00DD1AA4"/>
    <w:rsid w:val="00DE2F18"/>
    <w:rsid w:val="00DF0ACE"/>
    <w:rsid w:val="00E31742"/>
    <w:rsid w:val="00E36C97"/>
    <w:rsid w:val="00E42B83"/>
    <w:rsid w:val="00E44ADF"/>
    <w:rsid w:val="00E620D3"/>
    <w:rsid w:val="00E926D8"/>
    <w:rsid w:val="00E96EA7"/>
    <w:rsid w:val="00EC5730"/>
    <w:rsid w:val="00ED4907"/>
    <w:rsid w:val="00EF5C19"/>
    <w:rsid w:val="00F11B5A"/>
    <w:rsid w:val="00F305BB"/>
    <w:rsid w:val="00F36E61"/>
    <w:rsid w:val="00F61779"/>
    <w:rsid w:val="00F82F22"/>
    <w:rsid w:val="00FB2901"/>
    <w:rsid w:val="00FC388A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F7B76FB-996B-447A-9FE8-F6190AB11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2">
    <w:name w:val="heading 2"/>
    <w:basedOn w:val="Normlny"/>
    <w:next w:val="Normlny"/>
    <w:link w:val="Nadpis2Char"/>
    <w:semiHidden/>
    <w:unhideWhenUsed/>
    <w:qFormat/>
    <w:locked/>
    <w:rsid w:val="00F82F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customStyle="1" w:styleId="Nadpis2Char">
    <w:name w:val="Nadpis 2 Char"/>
    <w:basedOn w:val="Predvolenpsmoodseku"/>
    <w:link w:val="Nadpis2"/>
    <w:semiHidden/>
    <w:rsid w:val="00F82F2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Hypertextovprepojenie">
    <w:name w:val="Hyperlink"/>
    <w:basedOn w:val="Predvolenpsmoodseku"/>
    <w:uiPriority w:val="99"/>
    <w:semiHidden/>
    <w:unhideWhenUsed/>
    <w:rsid w:val="00F82F22"/>
    <w:rPr>
      <w:strike w:val="0"/>
      <w:dstrike w:val="0"/>
      <w:color w:val="0000FF"/>
      <w:u w:val="none"/>
      <w:effect w:val="none"/>
    </w:rPr>
  </w:style>
  <w:style w:type="character" w:styleId="Siln">
    <w:name w:val="Strong"/>
    <w:basedOn w:val="Predvolenpsmoodseku"/>
    <w:uiPriority w:val="22"/>
    <w:qFormat/>
    <w:locked/>
    <w:rsid w:val="00F82F22"/>
    <w:rPr>
      <w:b/>
      <w:bCs/>
    </w:rPr>
  </w:style>
  <w:style w:type="paragraph" w:styleId="Normlnywebov">
    <w:name w:val="Normal (Web)"/>
    <w:basedOn w:val="Normlny"/>
    <w:uiPriority w:val="99"/>
    <w:unhideWhenUsed/>
    <w:rsid w:val="00F82F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44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86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85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312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01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221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798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7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82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3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571244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83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82787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66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6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1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409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018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168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072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93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800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8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8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9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9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46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07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638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336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262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2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0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15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79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Admin</cp:lastModifiedBy>
  <cp:revision>16</cp:revision>
  <cp:lastPrinted>2017-07-21T06:21:00Z</cp:lastPrinted>
  <dcterms:created xsi:type="dcterms:W3CDTF">2020-01-03T14:02:00Z</dcterms:created>
  <dcterms:modified xsi:type="dcterms:W3CDTF">2020-01-04T11:42:00Z</dcterms:modified>
</cp:coreProperties>
</file>