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</w:t>
            </w:r>
            <w:r w:rsidR="00FB2901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4A635E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="00F82F22" w:rsidRPr="00F82F22">
              <w:rPr>
                <w:rFonts w:ascii="Times New Roman" w:hAnsi="Times New Roman"/>
              </w:rPr>
              <w:t xml:space="preserve">lub </w:t>
            </w:r>
            <w:r w:rsidR="007E52C1">
              <w:rPr>
                <w:rFonts w:ascii="Times New Roman" w:hAnsi="Times New Roman"/>
              </w:rPr>
              <w:t>zameraný na rozvoj čitateľskej, matematickej a prírodovednej gramotnosti žiakov v školskom klube detí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FA7B52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4A635E">
              <w:rPr>
                <w:rFonts w:ascii="Times New Roman" w:hAnsi="Times New Roman"/>
              </w:rPr>
              <w:t>10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A141B5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7E52C1" w:rsidP="007E5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Jakušová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3D6DD7" w:rsidRPr="003D6DD7" w:rsidRDefault="00FA7B52" w:rsidP="003D6D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D6DD7">
              <w:rPr>
                <w:rFonts w:ascii="Times New Roman" w:hAnsi="Times New Roman"/>
                <w:sz w:val="24"/>
                <w:szCs w:val="24"/>
              </w:rPr>
              <w:t>Témou stretnutia členov klubu bolo definovanie problematiky nedostatkov v čitateľskej, prírodovednej a matematickej gramotnosti žiakov.</w:t>
            </w:r>
            <w:r w:rsidR="003D6DD7" w:rsidRPr="003D6DD7">
              <w:rPr>
                <w:rFonts w:ascii="Times New Roman" w:hAnsi="Times New Roman"/>
              </w:rPr>
              <w:t xml:space="preserve"> Stretnutie trvalo 1,5 hodiny.</w:t>
            </w: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BF3EFC" w:rsidRDefault="000177F3" w:rsidP="003D6DD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B52">
              <w:rPr>
                <w:rFonts w:ascii="Times New Roman" w:hAnsi="Times New Roman"/>
                <w:sz w:val="24"/>
                <w:szCs w:val="24"/>
              </w:rPr>
              <w:t xml:space="preserve">gramotnosť žiakov, </w:t>
            </w:r>
            <w:r w:rsidR="003D6DD7">
              <w:rPr>
                <w:rFonts w:ascii="Times New Roman" w:hAnsi="Times New Roman"/>
                <w:sz w:val="24"/>
                <w:szCs w:val="24"/>
              </w:rPr>
              <w:t xml:space="preserve">SWOT </w:t>
            </w:r>
            <w:r w:rsidR="00FA7B52">
              <w:rPr>
                <w:rFonts w:ascii="Times New Roman" w:hAnsi="Times New Roman"/>
                <w:sz w:val="24"/>
                <w:szCs w:val="24"/>
              </w:rPr>
              <w:t>analýza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A7B52" w:rsidRPr="00FA7B52" w:rsidRDefault="00FA7B52" w:rsidP="00FA7B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52">
              <w:rPr>
                <w:rFonts w:ascii="Times New Roman" w:hAnsi="Times New Roman"/>
                <w:sz w:val="24"/>
                <w:szCs w:val="24"/>
              </w:rPr>
              <w:t>Rozvíjanie čitateľskej, prírodovednej a matematickej gramotnosti žiakov</w:t>
            </w:r>
          </w:p>
          <w:p w:rsidR="00F82F22" w:rsidRPr="00BF3EFC" w:rsidRDefault="00350B17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SWOT</w:t>
            </w:r>
            <w:r w:rsidR="00FA7B52">
              <w:rPr>
                <w:rFonts w:ascii="Times New Roman" w:hAnsi="Times New Roman"/>
                <w:sz w:val="24"/>
                <w:szCs w:val="24"/>
              </w:rPr>
              <w:t xml:space="preserve"> analýza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52">
              <w:rPr>
                <w:rFonts w:ascii="Times New Roman" w:hAnsi="Times New Roman"/>
                <w:sz w:val="24"/>
                <w:szCs w:val="24"/>
              </w:rPr>
              <w:t>Rozvíjanie čitateľskej, prírodovednej a matematickej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pedagógovia definovali</w:t>
            </w:r>
            <w:r w:rsidR="00D968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čo je potrebné dosiahnuť, aby sme mohli hovoriť o to</w:t>
            </w:r>
            <w:r w:rsidR="00D968DD">
              <w:rPr>
                <w:rFonts w:ascii="Times New Roman" w:hAnsi="Times New Roman"/>
                <w:sz w:val="24"/>
                <w:szCs w:val="24"/>
              </w:rPr>
              <w:t>m, že žiak je gramotný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>čitateľskej, prírodovednej a</w:t>
            </w:r>
            <w:r w:rsidR="00D968DD">
              <w:rPr>
                <w:rFonts w:ascii="Times New Roman" w:hAnsi="Times New Roman"/>
                <w:sz w:val="24"/>
                <w:szCs w:val="24"/>
              </w:rPr>
              <w:t> 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>matematickej</w:t>
            </w:r>
            <w:r w:rsidR="00D968DD">
              <w:rPr>
                <w:rFonts w:ascii="Times New Roman" w:hAnsi="Times New Roman"/>
                <w:sz w:val="24"/>
                <w:szCs w:val="24"/>
              </w:rPr>
              <w:t xml:space="preserve"> oblasti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Poukazovali na príčiny zlyhávania žiakov v týchto oblastiach, hľadali možnosti, ako prácu s deťmi rozvíjať po vyučovaní s cieľom posilniť ich čitateľskú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prírodovednú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 matematickú gramotnosť.</w:t>
            </w:r>
          </w:p>
          <w:p w:rsidR="00FA7B52" w:rsidRPr="00FA7B52" w:rsidRDefault="00FA7B52" w:rsidP="00FA7B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B52" w:rsidRPr="00FA7B52" w:rsidRDefault="00350B17" w:rsidP="00FA7B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SWOT</w:t>
            </w:r>
            <w:r w:rsidR="00FA7B52" w:rsidRPr="00FA7B52">
              <w:rPr>
                <w:rFonts w:ascii="Times New Roman" w:hAnsi="Times New Roman"/>
                <w:sz w:val="24"/>
                <w:szCs w:val="24"/>
              </w:rPr>
              <w:t xml:space="preserve"> analýza</w:t>
            </w:r>
            <w:r w:rsidR="00FA7B52">
              <w:rPr>
                <w:rFonts w:ascii="Times New Roman" w:hAnsi="Times New Roman"/>
                <w:sz w:val="24"/>
                <w:szCs w:val="24"/>
              </w:rPr>
              <w:t xml:space="preserve"> – členovia vypracovali analýzu silných a sl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A7B52">
              <w:rPr>
                <w:rFonts w:ascii="Times New Roman" w:hAnsi="Times New Roman"/>
                <w:sz w:val="24"/>
                <w:szCs w:val="24"/>
              </w:rPr>
              <w:t xml:space="preserve">bých stránok </w:t>
            </w:r>
            <w:r>
              <w:rPr>
                <w:rFonts w:ascii="Times New Roman" w:hAnsi="Times New Roman"/>
                <w:sz w:val="24"/>
                <w:szCs w:val="24"/>
              </w:rPr>
              <w:t>práce s deťmi v ŠKD zameranú na čitateľskú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prírodovednú</w:t>
            </w:r>
            <w:r w:rsidRPr="00FA7B5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 matematickú gramotnosť.</w:t>
            </w:r>
          </w:p>
          <w:p w:rsidR="00DF0ACE" w:rsidRPr="00BF3EFC" w:rsidRDefault="00DF0ACE" w:rsidP="00FA7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350B17">
        <w:trPr>
          <w:trHeight w:val="708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Pr="008B2B2C" w:rsidRDefault="00350B17" w:rsidP="00350B17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Závery SWOT analýzy pretaviť do praxe.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7E52C1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Angela Jakušová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7E52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11B5A">
              <w:rPr>
                <w:rFonts w:ascii="Times New Roman" w:hAnsi="Times New Roman"/>
                <w:sz w:val="24"/>
                <w:szCs w:val="24"/>
              </w:rPr>
              <w:t>.10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A0" w:rsidRDefault="008044A0" w:rsidP="00CF35D8">
      <w:pPr>
        <w:spacing w:after="0" w:line="240" w:lineRule="auto"/>
      </w:pPr>
      <w:r>
        <w:separator/>
      </w:r>
    </w:p>
  </w:endnote>
  <w:endnote w:type="continuationSeparator" w:id="0">
    <w:p w:rsidR="008044A0" w:rsidRDefault="008044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A0" w:rsidRDefault="008044A0" w:rsidP="00CF35D8">
      <w:pPr>
        <w:spacing w:after="0" w:line="240" w:lineRule="auto"/>
      </w:pPr>
      <w:r>
        <w:separator/>
      </w:r>
    </w:p>
  </w:footnote>
  <w:footnote w:type="continuationSeparator" w:id="0">
    <w:p w:rsidR="008044A0" w:rsidRDefault="008044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40FBD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20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0F9E"/>
    <w:rsid w:val="0013705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F5112"/>
    <w:rsid w:val="0034531B"/>
    <w:rsid w:val="0034733D"/>
    <w:rsid w:val="00350B17"/>
    <w:rsid w:val="003700F7"/>
    <w:rsid w:val="003A02DE"/>
    <w:rsid w:val="003D6DD7"/>
    <w:rsid w:val="003E2155"/>
    <w:rsid w:val="003E2DCE"/>
    <w:rsid w:val="003F10E0"/>
    <w:rsid w:val="00423CC3"/>
    <w:rsid w:val="00431102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7E52C1"/>
    <w:rsid w:val="008044A0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1B5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55EB9"/>
    <w:rsid w:val="00C55F4B"/>
    <w:rsid w:val="00C63FAA"/>
    <w:rsid w:val="00C84566"/>
    <w:rsid w:val="00CA0B4D"/>
    <w:rsid w:val="00CA771E"/>
    <w:rsid w:val="00CC1EE5"/>
    <w:rsid w:val="00CD24A2"/>
    <w:rsid w:val="00CD7D64"/>
    <w:rsid w:val="00CF35D8"/>
    <w:rsid w:val="00D0796E"/>
    <w:rsid w:val="00D5619C"/>
    <w:rsid w:val="00D968DD"/>
    <w:rsid w:val="00DA6ABC"/>
    <w:rsid w:val="00DC5320"/>
    <w:rsid w:val="00DD13C8"/>
    <w:rsid w:val="00DD1AA4"/>
    <w:rsid w:val="00DE2F18"/>
    <w:rsid w:val="00DF0ACE"/>
    <w:rsid w:val="00DF6D6F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305BB"/>
    <w:rsid w:val="00F36E61"/>
    <w:rsid w:val="00F61779"/>
    <w:rsid w:val="00F82F22"/>
    <w:rsid w:val="00FA7B52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14</cp:revision>
  <cp:lastPrinted>2017-07-21T06:21:00Z</cp:lastPrinted>
  <dcterms:created xsi:type="dcterms:W3CDTF">2020-01-03T14:02:00Z</dcterms:created>
  <dcterms:modified xsi:type="dcterms:W3CDTF">2020-01-09T16:23:00Z</dcterms:modified>
</cp:coreProperties>
</file>