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B121B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D53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F9">
        <w:rPr>
          <w:rFonts w:ascii="Times New Roman" w:hAnsi="Times New Roman" w:cs="Times New Roman"/>
          <w:sz w:val="24"/>
          <w:szCs w:val="24"/>
        </w:rPr>
        <w:t xml:space="preserve">    </w:t>
      </w:r>
      <w:r w:rsidR="00DD5319">
        <w:rPr>
          <w:rFonts w:ascii="Times New Roman" w:hAnsi="Times New Roman" w:cs="Times New Roman"/>
          <w:sz w:val="24"/>
          <w:szCs w:val="24"/>
        </w:rPr>
        <w:t>20</w:t>
      </w:r>
      <w:r w:rsidR="00917DAA">
        <w:rPr>
          <w:rFonts w:ascii="Times New Roman" w:hAnsi="Times New Roman" w:cs="Times New Roman"/>
          <w:sz w:val="24"/>
          <w:szCs w:val="24"/>
        </w:rPr>
        <w:t>. 3. 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3070E5" w:rsidRDefault="003070E5">
      <w:pPr>
        <w:rPr>
          <w:rFonts w:ascii="Times New Roman" w:hAnsi="Times New Roman" w:cs="Times New Roman"/>
          <w:sz w:val="24"/>
          <w:szCs w:val="24"/>
        </w:rPr>
      </w:pPr>
    </w:p>
    <w:p w:rsidR="00DD5319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DD5319" w:rsidP="005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HVIEZDOSLAV</w:t>
      </w:r>
    </w:p>
    <w:p w:rsidR="003233B0" w:rsidRPr="002E7DB6" w:rsidRDefault="003233B0" w:rsidP="002E7DB6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9E41E8" w:rsidRDefault="008D1832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</w:t>
      </w:r>
      <w:r w:rsidR="0044621C" w:rsidRPr="009E41E8">
        <w:rPr>
          <w:rFonts w:ascii="Times New Roman" w:hAnsi="Times New Roman" w:cs="Times New Roman"/>
          <w:b/>
          <w:sz w:val="24"/>
          <w:szCs w:val="24"/>
        </w:rPr>
        <w:t>:</w:t>
      </w:r>
    </w:p>
    <w:p w:rsidR="0044621C" w:rsidRDefault="003233B0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319">
        <w:rPr>
          <w:rFonts w:ascii="Times New Roman" w:hAnsi="Times New Roman" w:cs="Times New Roman"/>
          <w:sz w:val="24"/>
          <w:szCs w:val="24"/>
        </w:rPr>
        <w:t>prečítať si lyrickú tvorbu autora/ľubovoľné 3 básne z básnických zbierok (internet, čítanka)</w:t>
      </w:r>
    </w:p>
    <w:p w:rsidR="008D1832" w:rsidRDefault="00DD531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uplatniť na básni znaky </w:t>
      </w:r>
      <w:proofErr w:type="spellStart"/>
      <w:r>
        <w:rPr>
          <w:rFonts w:ascii="Times New Roman" w:hAnsi="Times New Roman" w:cs="Times New Roman"/>
          <w:sz w:val="24"/>
          <w:szCs w:val="24"/>
        </w:rPr>
        <w:t>sylabotonického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verš. systému (určovanie stôp – daktyl, trochej, jamb)</w:t>
      </w:r>
    </w:p>
    <w:p w:rsidR="00DD5319" w:rsidRDefault="00DD531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porovnať vonkajšiu kompozíciu básní (počet veršov, počet strof, druhy rýmov)</w:t>
      </w:r>
    </w:p>
    <w:p w:rsidR="00DD5319" w:rsidRDefault="00DD531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vyhľadať umelecké prostriedky (metafora, epiteton, protiklad, personifikácia, prirovnanie,...) a štylistické figúry (anafora, epifora)</w:t>
      </w:r>
    </w:p>
    <w:p w:rsidR="00DD5319" w:rsidRDefault="00DD531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0E5">
        <w:rPr>
          <w:rFonts w:ascii="Times New Roman" w:hAnsi="Times New Roman" w:cs="Times New Roman"/>
          <w:sz w:val="24"/>
          <w:szCs w:val="24"/>
        </w:rPr>
        <w:t>priradiť básne obsahovo/tematicky do príslušného druhy lyriky (prírodná, reflexívna, intímna, spoločenská,...)</w:t>
      </w: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32" w:rsidRDefault="00DD531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 internet, čítanka</w:t>
      </w:r>
    </w:p>
    <w:p w:rsidR="00DD5319" w:rsidRDefault="00DD531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5" w:history="1">
        <w:r w:rsidRPr="00641B0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https://zlatyfond.sme.sk/autor/56/Pavol-Orszagh-Hviezdoslav</w:t>
        </w:r>
      </w:hyperlink>
    </w:p>
    <w:p w:rsidR="00DD5319" w:rsidRDefault="00DD531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32" w:rsidRDefault="003070E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napísať ako cvičenie do zošita</w:t>
      </w: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F9" w:rsidRDefault="005470F9" w:rsidP="00547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470F9">
        <w:rPr>
          <w:rFonts w:ascii="Times New Roman" w:hAnsi="Times New Roman" w:cs="Times New Roman"/>
          <w:b/>
          <w:sz w:val="24"/>
          <w:szCs w:val="24"/>
        </w:rPr>
        <w:t>OBN</w:t>
      </w:r>
    </w:p>
    <w:p w:rsidR="00743BDB" w:rsidRDefault="003070E5" w:rsidP="00743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– ROLA ŽIAKA A UČITEĽA</w:t>
      </w:r>
    </w:p>
    <w:p w:rsidR="00743BDB" w:rsidRDefault="00743BD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BDB" w:rsidRPr="009E41E8" w:rsidRDefault="00743BDB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743BDB" w:rsidRDefault="003070E5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druhy škôl poznáte?</w:t>
      </w:r>
    </w:p>
    <w:p w:rsidR="00743BDB" w:rsidRDefault="003070E5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úlohy/funkcie škola plní?</w:t>
      </w:r>
    </w:p>
    <w:p w:rsidR="00743BDB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0E5">
        <w:rPr>
          <w:rFonts w:ascii="Times New Roman" w:hAnsi="Times New Roman" w:cs="Times New Roman"/>
          <w:sz w:val="24"/>
          <w:szCs w:val="24"/>
        </w:rPr>
        <w:t>porovnajte školstvo na Slovensku a vo svete (povinná dochádzka, metódy a formy výučby,...)</w:t>
      </w:r>
    </w:p>
    <w:p w:rsidR="008C2D05" w:rsidRDefault="003070E5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sú povinnosti žiaka?</w:t>
      </w:r>
    </w:p>
    <w:p w:rsidR="008C2D05" w:rsidRDefault="008C2D05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sú </w:t>
      </w:r>
      <w:r w:rsidR="003070E5">
        <w:rPr>
          <w:rFonts w:ascii="Times New Roman" w:hAnsi="Times New Roman" w:cs="Times New Roman"/>
          <w:sz w:val="24"/>
          <w:szCs w:val="24"/>
        </w:rPr>
        <w:t>požiadavky na učiteľa?</w:t>
      </w:r>
    </w:p>
    <w:p w:rsidR="00802404" w:rsidRDefault="00802404" w:rsidP="00743B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vyhľadajte pojmy: </w:t>
      </w:r>
      <w:r>
        <w:rPr>
          <w:rFonts w:ascii="Times New Roman" w:hAnsi="Times New Roman" w:cs="Times New Roman"/>
          <w:i/>
          <w:sz w:val="24"/>
          <w:szCs w:val="24"/>
        </w:rPr>
        <w:t>edukačný proces, erudovanosť, kompetencia</w:t>
      </w:r>
    </w:p>
    <w:p w:rsidR="00743BDB" w:rsidRDefault="00802404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má vyzerať pozitívny model vzťahu učiteľ – žiak, žiak – učiteľ?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832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Odkaz</w:t>
      </w:r>
      <w:r w:rsidR="0080240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070E5" w:rsidRPr="00641B0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https://sk.wikipedia.org/wiki/%C5%A0kola</w:t>
        </w:r>
      </w:hyperlink>
    </w:p>
    <w:p w:rsidR="003070E5" w:rsidRDefault="003070E5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24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02404" w:rsidRPr="00641B0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https://dennikn.sk/blog/365413/7-krajin-ktorymi-sa-mozeme-v-skolstve-inspirovat/</w:t>
        </w:r>
      </w:hyperlink>
    </w:p>
    <w:p w:rsidR="00802404" w:rsidRDefault="00802404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8" w:history="1">
        <w:r w:rsidRPr="00641B0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https://referaty.aktuality.sk/psychologicka-analyza-vztahu-ucitel-ziak/referat-17001</w:t>
        </w:r>
      </w:hyperlink>
    </w:p>
    <w:p w:rsidR="00802404" w:rsidRDefault="00802404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 internet</w:t>
      </w:r>
    </w:p>
    <w:p w:rsidR="00743BDB" w:rsidRPr="005470F9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E7DB6"/>
    <w:rsid w:val="0030561D"/>
    <w:rsid w:val="003070E5"/>
    <w:rsid w:val="003233B0"/>
    <w:rsid w:val="0044621C"/>
    <w:rsid w:val="005470F9"/>
    <w:rsid w:val="005B121B"/>
    <w:rsid w:val="005D33F8"/>
    <w:rsid w:val="006077CA"/>
    <w:rsid w:val="006439F0"/>
    <w:rsid w:val="006A2AE1"/>
    <w:rsid w:val="00743BDB"/>
    <w:rsid w:val="00802404"/>
    <w:rsid w:val="008C2D05"/>
    <w:rsid w:val="008D1832"/>
    <w:rsid w:val="00917DAA"/>
    <w:rsid w:val="009E41E8"/>
    <w:rsid w:val="00D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aty.aktuality.sk/psychologicka-analyza-vztahu-ucitel-ziak/referat-17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nnikn.sk/blog/365413/7-krajin-ktorymi-sa-mozeme-v-skolstve-inspirov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%C5%A0kola" TargetMode="External"/><Relationship Id="rId5" Type="http://schemas.openxmlformats.org/officeDocument/2006/relationships/hyperlink" Target="https://zlatyfond.sme.sk/autor/56/Pavol-Orszagh-Hviezdosla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2020-03-16T08:30:00Z</dcterms:created>
  <dcterms:modified xsi:type="dcterms:W3CDTF">2020-03-20T09:29:00Z</dcterms:modified>
</cp:coreProperties>
</file>