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77" w:rsidRPr="00057F92" w:rsidRDefault="00685F47" w:rsidP="006E2C77">
      <w:pPr>
        <w:pStyle w:val="Tekstpodstawowy"/>
        <w:spacing w:line="360" w:lineRule="auto"/>
        <w:ind w:left="0"/>
        <w:jc w:val="center"/>
        <w:rPr>
          <w:b/>
          <w:sz w:val="36"/>
          <w:szCs w:val="36"/>
          <w:u w:val="single"/>
          <w:lang w:val="pl-PL"/>
        </w:rPr>
      </w:pPr>
      <w:r w:rsidRPr="00057F92">
        <w:rPr>
          <w:b/>
          <w:sz w:val="36"/>
          <w:szCs w:val="36"/>
          <w:u w:val="single"/>
          <w:lang w:val="pl-PL"/>
        </w:rPr>
        <w:t>Przedmiotowe zasady</w:t>
      </w:r>
      <w:r w:rsidR="00827E0B" w:rsidRPr="00057F92">
        <w:rPr>
          <w:b/>
          <w:sz w:val="36"/>
          <w:szCs w:val="36"/>
          <w:u w:val="single"/>
          <w:lang w:val="pl-PL"/>
        </w:rPr>
        <w:t xml:space="preserve"> oceniania</w:t>
      </w:r>
    </w:p>
    <w:p w:rsidR="00827E0B" w:rsidRDefault="00827E0B" w:rsidP="006E2C77">
      <w:pPr>
        <w:pStyle w:val="Tekstpodstawowy"/>
        <w:spacing w:line="360" w:lineRule="auto"/>
        <w:ind w:left="0"/>
        <w:jc w:val="center"/>
        <w:rPr>
          <w:b/>
          <w:sz w:val="36"/>
          <w:szCs w:val="36"/>
          <w:u w:val="single"/>
          <w:lang w:val="pl-PL"/>
        </w:rPr>
      </w:pPr>
      <w:r w:rsidRPr="00F432A2">
        <w:rPr>
          <w:b/>
          <w:sz w:val="36"/>
          <w:szCs w:val="36"/>
          <w:u w:val="single"/>
          <w:lang w:val="pl-PL"/>
        </w:rPr>
        <w:t>Historia</w:t>
      </w:r>
    </w:p>
    <w:p w:rsidR="00050258" w:rsidRPr="00F432A2" w:rsidRDefault="00050258" w:rsidP="006E2C77">
      <w:pPr>
        <w:pStyle w:val="Tekstpodstawowy"/>
        <w:spacing w:line="360" w:lineRule="auto"/>
        <w:ind w:left="0"/>
        <w:jc w:val="center"/>
        <w:rPr>
          <w:b/>
          <w:sz w:val="36"/>
          <w:szCs w:val="36"/>
          <w:u w:val="single"/>
          <w:lang w:val="pl-PL"/>
        </w:rPr>
      </w:pPr>
      <w:r>
        <w:rPr>
          <w:b/>
          <w:sz w:val="36"/>
          <w:szCs w:val="36"/>
          <w:u w:val="single"/>
          <w:lang w:val="pl-PL"/>
        </w:rPr>
        <w:t>Wiedza o społeczeństwie</w:t>
      </w:r>
    </w:p>
    <w:p w:rsidR="00827E0B" w:rsidRPr="006E2C77" w:rsidRDefault="00827E0B" w:rsidP="006E2C77">
      <w:pPr>
        <w:pStyle w:val="Tekstpodstawowy"/>
        <w:spacing w:line="360" w:lineRule="auto"/>
        <w:ind w:left="0"/>
        <w:jc w:val="center"/>
        <w:rPr>
          <w:b/>
          <w:sz w:val="22"/>
          <w:szCs w:val="22"/>
          <w:lang w:val="pl-PL"/>
        </w:rPr>
      </w:pPr>
    </w:p>
    <w:p w:rsidR="006E2C77" w:rsidRPr="006E2C77" w:rsidRDefault="00AE61FB" w:rsidP="006E2C77">
      <w:pPr>
        <w:spacing w:before="8" w:line="360" w:lineRule="auto"/>
        <w:ind w:left="4261" w:right="445" w:hanging="4261"/>
        <w:rPr>
          <w:lang w:val="pl-PL"/>
        </w:rPr>
      </w:pPr>
      <w:r w:rsidRPr="006E2C77">
        <w:rPr>
          <w:b/>
          <w:lang w:val="pl-PL"/>
        </w:rPr>
        <w:t>Program</w:t>
      </w:r>
      <w:r w:rsidR="00575FAC" w:rsidRPr="006E2C77">
        <w:rPr>
          <w:b/>
          <w:lang w:val="pl-PL"/>
        </w:rPr>
        <w:t>y</w:t>
      </w:r>
      <w:r w:rsidRPr="006E2C77">
        <w:rPr>
          <w:b/>
          <w:lang w:val="pl-PL"/>
        </w:rPr>
        <w:t xml:space="preserve"> nauczania</w:t>
      </w:r>
      <w:r w:rsidRPr="006E2C77">
        <w:rPr>
          <w:lang w:val="pl-PL"/>
        </w:rPr>
        <w:t xml:space="preserve">: </w:t>
      </w:r>
    </w:p>
    <w:p w:rsidR="008A5B9B" w:rsidRPr="006E2C77" w:rsidRDefault="00266542" w:rsidP="00266542">
      <w:pPr>
        <w:spacing w:before="8" w:line="360" w:lineRule="auto"/>
        <w:ind w:left="284" w:right="445" w:hanging="284"/>
        <w:rPr>
          <w:lang w:val="pl-PL"/>
        </w:rPr>
      </w:pPr>
      <w:r>
        <w:rPr>
          <w:lang w:val="pl-PL"/>
        </w:rPr>
        <w:t>1</w:t>
      </w:r>
      <w:r w:rsidR="008A5B9B" w:rsidRPr="006E2C77">
        <w:rPr>
          <w:lang w:val="pl-PL"/>
        </w:rPr>
        <w:t>.</w:t>
      </w:r>
      <w:r w:rsidR="006E2C77" w:rsidRPr="006E2C77">
        <w:rPr>
          <w:lang w:val="pl-PL"/>
        </w:rPr>
        <w:t xml:space="preserve"> </w:t>
      </w:r>
      <w:r w:rsidR="006E2C77" w:rsidRPr="006E2C77">
        <w:rPr>
          <w:lang w:val="pl-PL"/>
        </w:rPr>
        <w:tab/>
        <w:t>,,</w:t>
      </w:r>
      <w:r w:rsidR="008A5B9B" w:rsidRPr="006E2C77">
        <w:rPr>
          <w:lang w:val="pl-PL"/>
        </w:rPr>
        <w:t>Wczoraj i dziś</w:t>
      </w:r>
      <w:r w:rsidR="006E2C77" w:rsidRPr="006E2C77">
        <w:rPr>
          <w:lang w:val="pl-PL"/>
        </w:rPr>
        <w:t xml:space="preserve">” Program nauczania </w:t>
      </w:r>
      <w:r w:rsidR="00575FAC" w:rsidRPr="006E2C77">
        <w:rPr>
          <w:lang w:val="pl-PL"/>
        </w:rPr>
        <w:t xml:space="preserve">historii </w:t>
      </w:r>
      <w:r w:rsidR="008A5B9B" w:rsidRPr="006E2C77">
        <w:rPr>
          <w:lang w:val="pl-PL"/>
        </w:rPr>
        <w:t>w klasach</w:t>
      </w:r>
      <w:r>
        <w:rPr>
          <w:lang w:val="pl-PL"/>
        </w:rPr>
        <w:t xml:space="preserve"> </w:t>
      </w:r>
      <w:r w:rsidR="008A5B9B" w:rsidRPr="006E2C77">
        <w:rPr>
          <w:lang w:val="pl-PL"/>
        </w:rPr>
        <w:t xml:space="preserve">4-8 </w:t>
      </w:r>
      <w:r>
        <w:rPr>
          <w:lang w:val="pl-PL"/>
        </w:rPr>
        <w:t xml:space="preserve">Szkoły Podstawowej –                </w:t>
      </w:r>
      <w:r w:rsidR="008A5B9B" w:rsidRPr="006E2C77">
        <w:rPr>
          <w:lang w:val="pl-PL"/>
        </w:rPr>
        <w:t>dr Tomasz Maćkowski</w:t>
      </w:r>
    </w:p>
    <w:p w:rsidR="008A5B9B" w:rsidRPr="006E2C77" w:rsidRDefault="00266542" w:rsidP="006E2C77">
      <w:pPr>
        <w:spacing w:line="360" w:lineRule="auto"/>
        <w:ind w:left="284" w:right="161" w:hanging="284"/>
        <w:rPr>
          <w:lang w:val="pl-PL"/>
        </w:rPr>
      </w:pPr>
      <w:r>
        <w:rPr>
          <w:lang w:val="pl-PL"/>
        </w:rPr>
        <w:t>2</w:t>
      </w:r>
      <w:r w:rsidR="008A5B9B" w:rsidRPr="006E2C77">
        <w:rPr>
          <w:lang w:val="pl-PL"/>
        </w:rPr>
        <w:t xml:space="preserve">. </w:t>
      </w:r>
      <w:r w:rsidR="006E2C77" w:rsidRPr="006E2C77">
        <w:rPr>
          <w:lang w:val="pl-PL"/>
        </w:rPr>
        <w:tab/>
      </w:r>
      <w:r w:rsidR="00575FAC" w:rsidRPr="006E2C77">
        <w:rPr>
          <w:lang w:val="pl-PL"/>
        </w:rPr>
        <w:t>Program nauczania. Histo</w:t>
      </w:r>
      <w:r w:rsidR="006E2C77" w:rsidRPr="006E2C77">
        <w:rPr>
          <w:lang w:val="pl-PL"/>
        </w:rPr>
        <w:t xml:space="preserve">ria szkoła podstawowa klasy 4-8 Anita Plumińska </w:t>
      </w:r>
      <w:r w:rsidR="00575FAC" w:rsidRPr="006E2C77">
        <w:rPr>
          <w:lang w:val="pl-PL"/>
        </w:rPr>
        <w:t>- Mieloch</w:t>
      </w:r>
    </w:p>
    <w:p w:rsidR="009213BC" w:rsidRPr="006E2C77" w:rsidRDefault="009213BC" w:rsidP="006E2C77">
      <w:pPr>
        <w:pStyle w:val="Tekstpodstawowy"/>
        <w:spacing w:before="8" w:line="360" w:lineRule="auto"/>
        <w:ind w:left="0"/>
        <w:rPr>
          <w:sz w:val="22"/>
          <w:szCs w:val="22"/>
          <w:lang w:val="pl-PL"/>
        </w:rPr>
      </w:pPr>
    </w:p>
    <w:p w:rsidR="009213BC" w:rsidRPr="006E2C77" w:rsidRDefault="009213BC" w:rsidP="006E2C77">
      <w:pPr>
        <w:pStyle w:val="Tekstpodstawowy"/>
        <w:numPr>
          <w:ilvl w:val="0"/>
          <w:numId w:val="8"/>
        </w:numPr>
        <w:spacing w:before="4" w:line="360" w:lineRule="auto"/>
        <w:jc w:val="center"/>
        <w:rPr>
          <w:b/>
          <w:sz w:val="22"/>
          <w:szCs w:val="22"/>
          <w:lang w:val="pl-PL"/>
        </w:rPr>
      </w:pPr>
    </w:p>
    <w:p w:rsidR="00266542" w:rsidRDefault="00266542" w:rsidP="006E2C77">
      <w:pPr>
        <w:pStyle w:val="Akapitzlist"/>
        <w:tabs>
          <w:tab w:val="left" w:pos="426"/>
        </w:tabs>
        <w:spacing w:before="1" w:line="360" w:lineRule="auto"/>
        <w:ind w:left="360" w:right="115" w:firstLine="0"/>
      </w:pPr>
      <w:r>
        <w:t>Kryteria oceniania osiągnięć uczniów.</w:t>
      </w:r>
    </w:p>
    <w:p w:rsidR="006E2C77" w:rsidRDefault="00266542" w:rsidP="0065519E">
      <w:pPr>
        <w:pStyle w:val="Akapitzlist"/>
        <w:tabs>
          <w:tab w:val="left" w:pos="426"/>
        </w:tabs>
        <w:spacing w:before="1" w:line="360" w:lineRule="auto"/>
        <w:ind w:left="360" w:right="115" w:firstLine="0"/>
        <w:jc w:val="both"/>
      </w:pPr>
      <w:r>
        <w:t xml:space="preserve"> Program „Wczoraj i dziś” proponuje kryteria ogólne określające wiadomości i umiejętności, które uczeń powinien opanować podczas pięcioletniego cyklu nauki historii. Nauczyciel może dostosować podane wymagania do możliwości uczniów w danej klasie. Aby uzyskać ocenę:     • </w:t>
      </w:r>
      <w:r w:rsidRPr="00966597">
        <w:rPr>
          <w:i/>
        </w:rPr>
        <w:t xml:space="preserve">dopuszczającą </w:t>
      </w:r>
      <w:r>
        <w:t xml:space="preserve">– uczeń powinien wykazać się znajomością elementarnej wiedzy, wyjaśniać z pomocą nauczyciela znaczenie podstawowych terminów historycznych, dokonywać opisów przeszłości i porównywać ją z teraźniejszością na podstawie materiałów ilustracyjnych;             • </w:t>
      </w:r>
      <w:r w:rsidRPr="00966597">
        <w:rPr>
          <w:i/>
        </w:rPr>
        <w:t xml:space="preserve">dostateczną </w:t>
      </w:r>
      <w:r>
        <w:t xml:space="preserve">– uczeń powinien posiadać podstawową wiedzę faktograficzną, czytać teksty ze zrozumieniem, dostrzegać związki teraźniejszości z przeszłością, opanować najprostsze umiejętności przedmiotowe, takie jak: dokonywanie oceny zdarzenia, opis, porównanie, określanie, w którym wieku  doszło do danego zdarzenia, porządkowanie wydarzeń w kolejności chronologicznej, odczytywanie daty wydarzenia z osi czasu;                                       • </w:t>
      </w:r>
      <w:r w:rsidRPr="00966597">
        <w:rPr>
          <w:i/>
        </w:rPr>
        <w:t>dobrą</w:t>
      </w:r>
      <w:r>
        <w:t xml:space="preserve"> – uczeń powinien opanować wiedzę faktograficzną na poziomie ponadpodstawowym, wykazywać się aktywnością na lekcjach, wyrażać własną opinię, dostrzegać ciągłość rozwoju kulturalnego i cywilizacyjnego, integrować wiedzę uzyskaną z różnych źródeł, samodzielnie poszukiwać informacji o swoim regionie i rodzinnej miejscowości, umiejętnie posługiwać się mapą, odczytywać wiadomości z wykresów i tabel;                                                                       • </w:t>
      </w:r>
      <w:r w:rsidRPr="00966597">
        <w:rPr>
          <w:i/>
        </w:rPr>
        <w:t>bardzo dobrą</w:t>
      </w:r>
      <w:r>
        <w:t xml:space="preserve"> – uczeń musi wykazać się nie tylko dużą wiedzą, lecz także zrozumieniem procesów historycznych; powinien również samodzielnie wyciągać wnioski, ujmować treści historyczne w związki przyczynowo-skutkowe, krytycznie odnosić się do wydarzeń z przeszłości oraz porównywać epoki i okresy;                                                                                  • </w:t>
      </w:r>
      <w:r w:rsidRPr="00966597">
        <w:rPr>
          <w:i/>
        </w:rPr>
        <w:t xml:space="preserve">celującą </w:t>
      </w:r>
      <w:r>
        <w:t>– uczeń wykazuje się rozległą wiedzę historyczną, świadczącą o uzdolnieniach humanistycznych, ponadto wykazuje szczególne zainteresowanie przed</w:t>
      </w:r>
      <w:r w:rsidR="00966597">
        <w:t xml:space="preserve">miotem. </w:t>
      </w:r>
      <w:r>
        <w:t xml:space="preserve"> Bierze czynny udział w życiu szkoły, wykazuje się aktywną i prospołecz</w:t>
      </w:r>
      <w:r w:rsidR="00937103">
        <w:t xml:space="preserve">ną postawą ( udział w apelach historycznych ). </w:t>
      </w:r>
    </w:p>
    <w:p w:rsidR="00266542" w:rsidRPr="006E2C77" w:rsidRDefault="00266542" w:rsidP="0065519E">
      <w:pPr>
        <w:pStyle w:val="Akapitzlist"/>
        <w:tabs>
          <w:tab w:val="left" w:pos="426"/>
        </w:tabs>
        <w:spacing w:before="1" w:line="360" w:lineRule="auto"/>
        <w:ind w:left="360" w:right="115" w:firstLine="0"/>
        <w:jc w:val="both"/>
        <w:rPr>
          <w:lang w:val="pl-PL"/>
        </w:rPr>
      </w:pPr>
    </w:p>
    <w:p w:rsidR="00265B10" w:rsidRPr="006E2C77" w:rsidRDefault="00265B10" w:rsidP="006E2C77">
      <w:pPr>
        <w:pStyle w:val="Akapitzlist"/>
        <w:numPr>
          <w:ilvl w:val="0"/>
          <w:numId w:val="8"/>
        </w:numPr>
        <w:tabs>
          <w:tab w:val="left" w:pos="777"/>
        </w:tabs>
        <w:spacing w:line="360" w:lineRule="auto"/>
        <w:jc w:val="center"/>
        <w:rPr>
          <w:b/>
          <w:lang w:val="pl-PL"/>
        </w:rPr>
      </w:pPr>
    </w:p>
    <w:p w:rsidR="009213BC" w:rsidRPr="006E2C77" w:rsidRDefault="00265B10" w:rsidP="006E2C77">
      <w:pPr>
        <w:pStyle w:val="Akapitzlist"/>
        <w:numPr>
          <w:ilvl w:val="0"/>
          <w:numId w:val="5"/>
        </w:numPr>
        <w:tabs>
          <w:tab w:val="left" w:pos="777"/>
        </w:tabs>
        <w:spacing w:line="360" w:lineRule="auto"/>
        <w:ind w:left="284" w:hanging="284"/>
        <w:jc w:val="both"/>
        <w:rPr>
          <w:lang w:val="pl-PL"/>
        </w:rPr>
      </w:pPr>
      <w:r w:rsidRPr="006E2C77">
        <w:rPr>
          <w:b/>
          <w:lang w:val="pl-PL"/>
        </w:rPr>
        <w:lastRenderedPageBreak/>
        <w:t xml:space="preserve"> </w:t>
      </w:r>
      <w:r w:rsidR="00821F31">
        <w:rPr>
          <w:lang w:val="pl-PL"/>
        </w:rPr>
        <w:t xml:space="preserve">Na początku roku szkolnego uczniowie zostają poinformowani przez nauczyciela o zakresie wymagań z historii, obowiązującym w danym roku (zakres wiadomości i umiejętności) oraz </w:t>
      </w:r>
      <w:r w:rsidR="00821F31">
        <w:rPr>
          <w:lang w:val="pl-PL"/>
        </w:rPr>
        <w:br/>
        <w:t>o sposobie i zasadach oceniania z przedmiotu.</w:t>
      </w:r>
    </w:p>
    <w:p w:rsidR="009213BC" w:rsidRPr="006E2C77" w:rsidRDefault="00AE61FB" w:rsidP="006E2C77">
      <w:pPr>
        <w:pStyle w:val="Akapitzlist"/>
        <w:numPr>
          <w:ilvl w:val="0"/>
          <w:numId w:val="5"/>
        </w:numPr>
        <w:tabs>
          <w:tab w:val="left" w:pos="777"/>
        </w:tabs>
        <w:spacing w:before="4" w:line="360" w:lineRule="auto"/>
        <w:ind w:left="284" w:right="123" w:hanging="284"/>
        <w:jc w:val="both"/>
        <w:rPr>
          <w:lang w:val="pl-PL"/>
        </w:rPr>
      </w:pPr>
      <w:r w:rsidRPr="006E2C77">
        <w:rPr>
          <w:lang w:val="pl-PL"/>
        </w:rPr>
        <w:t>Rodzaj oraz liczbę obowiązkowych form aktywności uczniów objętych ocenianiem określa nauczyciel na początku każdego roku</w:t>
      </w:r>
      <w:r w:rsidRPr="006E2C77">
        <w:rPr>
          <w:spacing w:val="-10"/>
          <w:lang w:val="pl-PL"/>
        </w:rPr>
        <w:t xml:space="preserve"> </w:t>
      </w:r>
      <w:r w:rsidRPr="006E2C77">
        <w:rPr>
          <w:lang w:val="pl-PL"/>
        </w:rPr>
        <w:t>szkolnego.</w:t>
      </w:r>
    </w:p>
    <w:p w:rsidR="009213BC" w:rsidRPr="006E2C77" w:rsidRDefault="00AE61FB" w:rsidP="00821F31">
      <w:pPr>
        <w:pStyle w:val="Akapitzlist"/>
        <w:numPr>
          <w:ilvl w:val="0"/>
          <w:numId w:val="5"/>
        </w:numPr>
        <w:tabs>
          <w:tab w:val="left" w:pos="777"/>
        </w:tabs>
        <w:spacing w:before="0" w:line="360" w:lineRule="auto"/>
        <w:ind w:right="117"/>
        <w:jc w:val="both"/>
        <w:rPr>
          <w:lang w:val="pl-PL"/>
        </w:rPr>
      </w:pPr>
      <w:r w:rsidRPr="006E2C77">
        <w:rPr>
          <w:lang w:val="pl-PL"/>
        </w:rPr>
        <w:t>Nauczyciel przedmiotu informuje uczniów i określa zakres, terminy wykonania prac domowych długoterminowych oraz innych form</w:t>
      </w:r>
      <w:r w:rsidRPr="006E2C77">
        <w:rPr>
          <w:spacing w:val="-10"/>
          <w:lang w:val="pl-PL"/>
        </w:rPr>
        <w:t xml:space="preserve"> </w:t>
      </w:r>
      <w:r w:rsidRPr="006E2C77">
        <w:rPr>
          <w:lang w:val="pl-PL"/>
        </w:rPr>
        <w:t>aktywności.</w:t>
      </w:r>
    </w:p>
    <w:p w:rsidR="009213BC" w:rsidRPr="006E2C77" w:rsidRDefault="00AE61FB" w:rsidP="00821F31">
      <w:pPr>
        <w:pStyle w:val="Tekstpodstawowy"/>
        <w:spacing w:line="360" w:lineRule="auto"/>
        <w:ind w:left="0" w:right="445"/>
        <w:jc w:val="both"/>
        <w:rPr>
          <w:sz w:val="22"/>
          <w:szCs w:val="22"/>
        </w:rPr>
      </w:pPr>
      <w:r w:rsidRPr="006E2C77">
        <w:rPr>
          <w:sz w:val="22"/>
          <w:szCs w:val="22"/>
        </w:rPr>
        <w:t>Formy obowiązkowe to:</w:t>
      </w:r>
    </w:p>
    <w:p w:rsidR="009213BC" w:rsidRPr="006E2C77" w:rsidRDefault="00AE61FB" w:rsidP="00821F31">
      <w:pPr>
        <w:pStyle w:val="Akapitzlist"/>
        <w:numPr>
          <w:ilvl w:val="0"/>
          <w:numId w:val="3"/>
        </w:numPr>
        <w:tabs>
          <w:tab w:val="left" w:pos="556"/>
          <w:tab w:val="left" w:pos="595"/>
        </w:tabs>
        <w:spacing w:before="0" w:line="360" w:lineRule="auto"/>
        <w:ind w:left="284" w:right="119" w:hanging="284"/>
        <w:jc w:val="both"/>
        <w:rPr>
          <w:lang w:val="pl-PL"/>
        </w:rPr>
      </w:pPr>
      <w:r w:rsidRPr="00057F92">
        <w:rPr>
          <w:lang w:val="pl-PL"/>
        </w:rPr>
        <w:t xml:space="preserve">prace klasowe – </w:t>
      </w:r>
      <w:r w:rsidR="00057F92">
        <w:rPr>
          <w:lang w:val="pl-PL"/>
        </w:rPr>
        <w:t>całogodzinne</w:t>
      </w:r>
    </w:p>
    <w:p w:rsidR="009213BC" w:rsidRPr="006E2C77" w:rsidRDefault="00AE61FB" w:rsidP="00821F31">
      <w:pPr>
        <w:pStyle w:val="Akapitzlist"/>
        <w:numPr>
          <w:ilvl w:val="0"/>
          <w:numId w:val="3"/>
        </w:numPr>
        <w:tabs>
          <w:tab w:val="left" w:pos="556"/>
        </w:tabs>
        <w:spacing w:before="0" w:line="360" w:lineRule="auto"/>
        <w:ind w:left="284" w:hanging="284"/>
        <w:jc w:val="both"/>
      </w:pPr>
      <w:r w:rsidRPr="006E2C77">
        <w:t>kartkówki (do1</w:t>
      </w:r>
      <w:r w:rsidRPr="00057F92">
        <w:rPr>
          <w:spacing w:val="-3"/>
        </w:rPr>
        <w:t>5</w:t>
      </w:r>
      <w:r w:rsidRPr="006E2C77">
        <w:rPr>
          <w:spacing w:val="-3"/>
        </w:rPr>
        <w:t xml:space="preserve"> </w:t>
      </w:r>
      <w:r w:rsidRPr="006E2C77">
        <w:t>min.)</w:t>
      </w:r>
      <w:r w:rsidR="00821F31">
        <w:t>,</w:t>
      </w:r>
    </w:p>
    <w:p w:rsidR="009213BC" w:rsidRPr="006E2C77" w:rsidRDefault="00AE61FB" w:rsidP="00821F31">
      <w:pPr>
        <w:pStyle w:val="Akapitzlist"/>
        <w:numPr>
          <w:ilvl w:val="0"/>
          <w:numId w:val="3"/>
        </w:numPr>
        <w:tabs>
          <w:tab w:val="left" w:pos="556"/>
        </w:tabs>
        <w:spacing w:before="0" w:line="360" w:lineRule="auto"/>
        <w:ind w:left="284" w:hanging="284"/>
        <w:jc w:val="both"/>
      </w:pPr>
      <w:r w:rsidRPr="006E2C77">
        <w:t>odpowiedzi ustne</w:t>
      </w:r>
      <w:r w:rsidR="00821F31">
        <w:t>,</w:t>
      </w:r>
    </w:p>
    <w:p w:rsidR="009213BC" w:rsidRPr="006E2C77" w:rsidRDefault="00AE61FB" w:rsidP="00821F31">
      <w:pPr>
        <w:pStyle w:val="Akapitzlist"/>
        <w:numPr>
          <w:ilvl w:val="0"/>
          <w:numId w:val="3"/>
        </w:numPr>
        <w:tabs>
          <w:tab w:val="left" w:pos="556"/>
        </w:tabs>
        <w:spacing w:before="0" w:line="360" w:lineRule="auto"/>
        <w:ind w:left="284" w:hanging="284"/>
        <w:jc w:val="both"/>
      </w:pPr>
      <w:r w:rsidRPr="006E2C77">
        <w:t>prace</w:t>
      </w:r>
      <w:r w:rsidRPr="006E2C77">
        <w:rPr>
          <w:spacing w:val="-3"/>
        </w:rPr>
        <w:t xml:space="preserve"> </w:t>
      </w:r>
      <w:r w:rsidRPr="006E2C77">
        <w:t>domowe</w:t>
      </w:r>
      <w:r w:rsidR="00821F31">
        <w:t>,</w:t>
      </w:r>
    </w:p>
    <w:p w:rsidR="009213BC" w:rsidRPr="006E2C77" w:rsidRDefault="00AE61FB" w:rsidP="00821F31">
      <w:pPr>
        <w:pStyle w:val="Akapitzlist"/>
        <w:numPr>
          <w:ilvl w:val="0"/>
          <w:numId w:val="3"/>
        </w:numPr>
        <w:tabs>
          <w:tab w:val="left" w:pos="556"/>
        </w:tabs>
        <w:spacing w:before="0" w:line="360" w:lineRule="auto"/>
        <w:ind w:left="284" w:hanging="284"/>
        <w:jc w:val="both"/>
      </w:pPr>
      <w:r w:rsidRPr="006E2C77">
        <w:t>aktywność na</w:t>
      </w:r>
      <w:r w:rsidRPr="006E2C77">
        <w:rPr>
          <w:spacing w:val="-5"/>
        </w:rPr>
        <w:t xml:space="preserve"> </w:t>
      </w:r>
      <w:r w:rsidRPr="006E2C77">
        <w:t>lekcjach</w:t>
      </w:r>
      <w:r w:rsidR="00821F31">
        <w:t>,</w:t>
      </w:r>
    </w:p>
    <w:p w:rsidR="009213BC" w:rsidRDefault="00AE61FB" w:rsidP="00057F92">
      <w:pPr>
        <w:pStyle w:val="Akapitzlist"/>
        <w:numPr>
          <w:ilvl w:val="0"/>
          <w:numId w:val="3"/>
        </w:numPr>
        <w:tabs>
          <w:tab w:val="left" w:pos="556"/>
        </w:tabs>
        <w:spacing w:before="0" w:line="360" w:lineRule="auto"/>
        <w:ind w:left="284" w:hanging="284"/>
        <w:jc w:val="both"/>
      </w:pPr>
      <w:r w:rsidRPr="006E2C77">
        <w:t>zeszyty ćwiczeń i</w:t>
      </w:r>
      <w:r w:rsidRPr="006E2C77">
        <w:rPr>
          <w:spacing w:val="-3"/>
        </w:rPr>
        <w:t xml:space="preserve"> </w:t>
      </w:r>
      <w:r w:rsidRPr="006E2C77">
        <w:t>przedmiotowe</w:t>
      </w:r>
      <w:r w:rsidR="00821F31">
        <w:t>,</w:t>
      </w:r>
    </w:p>
    <w:p w:rsidR="00057F92" w:rsidRPr="006E2C77" w:rsidRDefault="00057F92" w:rsidP="00821F31">
      <w:pPr>
        <w:pStyle w:val="Akapitzlist"/>
        <w:numPr>
          <w:ilvl w:val="0"/>
          <w:numId w:val="3"/>
        </w:numPr>
        <w:tabs>
          <w:tab w:val="left" w:pos="556"/>
        </w:tabs>
        <w:spacing w:before="0" w:line="360" w:lineRule="auto"/>
        <w:ind w:left="284" w:hanging="284"/>
        <w:jc w:val="both"/>
      </w:pPr>
      <w:r>
        <w:t>projekty.</w:t>
      </w:r>
    </w:p>
    <w:p w:rsidR="00575FAC" w:rsidRPr="00821F31" w:rsidRDefault="00821F31" w:rsidP="00821F31">
      <w:pPr>
        <w:pStyle w:val="Akapitzlist"/>
        <w:numPr>
          <w:ilvl w:val="0"/>
          <w:numId w:val="5"/>
        </w:numPr>
        <w:spacing w:line="360" w:lineRule="auto"/>
        <w:rPr>
          <w:lang w:val="pl-PL"/>
        </w:rPr>
      </w:pPr>
      <w:r>
        <w:rPr>
          <w:lang w:val="pl-PL"/>
        </w:rPr>
        <w:t>Uczeń ma prawo wglądu do swoich prac pisemnych: kontrolnych, domowych i innych.</w:t>
      </w:r>
    </w:p>
    <w:p w:rsidR="00821F31" w:rsidRDefault="00821F31" w:rsidP="006E2C77">
      <w:pPr>
        <w:spacing w:line="360" w:lineRule="auto"/>
        <w:rPr>
          <w:lang w:val="pl-PL"/>
        </w:rPr>
      </w:pPr>
    </w:p>
    <w:p w:rsidR="00821F31" w:rsidRPr="006E2C77" w:rsidRDefault="00821F31" w:rsidP="006E2C77">
      <w:pPr>
        <w:spacing w:line="360" w:lineRule="auto"/>
        <w:rPr>
          <w:lang w:val="pl-PL"/>
        </w:rPr>
      </w:pPr>
    </w:p>
    <w:p w:rsidR="00D6218A" w:rsidRPr="00D60707" w:rsidRDefault="00D6218A" w:rsidP="00821F31">
      <w:pPr>
        <w:pStyle w:val="Heading1"/>
        <w:numPr>
          <w:ilvl w:val="0"/>
          <w:numId w:val="8"/>
        </w:numPr>
        <w:spacing w:before="91" w:line="360" w:lineRule="auto"/>
        <w:ind w:left="0" w:right="19" w:firstLine="0"/>
        <w:rPr>
          <w:sz w:val="22"/>
          <w:szCs w:val="22"/>
          <w:lang w:val="pl-PL"/>
        </w:rPr>
      </w:pPr>
    </w:p>
    <w:p w:rsidR="00D6218A" w:rsidRPr="006E2C77" w:rsidRDefault="00D6218A" w:rsidP="00057F92">
      <w:pPr>
        <w:spacing w:line="360" w:lineRule="auto"/>
        <w:ind w:right="1012"/>
        <w:jc w:val="center"/>
        <w:rPr>
          <w:b/>
        </w:rPr>
      </w:pPr>
      <w:r w:rsidRPr="006E2C77">
        <w:rPr>
          <w:b/>
        </w:rPr>
        <w:t>Ocenie podlega:</w:t>
      </w:r>
    </w:p>
    <w:p w:rsidR="00D6218A" w:rsidRPr="006E2C77" w:rsidRDefault="00D6218A" w:rsidP="00D60707">
      <w:pPr>
        <w:pStyle w:val="Akapitzlist"/>
        <w:numPr>
          <w:ilvl w:val="0"/>
          <w:numId w:val="2"/>
        </w:numPr>
        <w:tabs>
          <w:tab w:val="left" w:pos="464"/>
          <w:tab w:val="left" w:pos="465"/>
        </w:tabs>
        <w:spacing w:before="0" w:line="360" w:lineRule="auto"/>
        <w:ind w:right="543"/>
        <w:jc w:val="both"/>
        <w:rPr>
          <w:lang w:val="pl-PL"/>
        </w:rPr>
      </w:pPr>
      <w:r w:rsidRPr="006E2C77">
        <w:rPr>
          <w:lang w:val="pl-PL"/>
        </w:rPr>
        <w:t>Wiedza obejmująca przyczyny, przebieg, skutki wydarzeń, faktów i zjawisk dotyczących historii oraz umiejętności krytycznej oceny wydarzeń historycznych i współczesnych.</w:t>
      </w:r>
    </w:p>
    <w:p w:rsidR="00D6218A" w:rsidRPr="006E2C77" w:rsidRDefault="00D6218A" w:rsidP="00D60707">
      <w:pPr>
        <w:pStyle w:val="Akapitzlist"/>
        <w:numPr>
          <w:ilvl w:val="0"/>
          <w:numId w:val="1"/>
        </w:numPr>
        <w:tabs>
          <w:tab w:val="left" w:pos="476"/>
          <w:tab w:val="left" w:pos="477"/>
        </w:tabs>
        <w:spacing w:before="0" w:line="360" w:lineRule="auto"/>
        <w:ind w:right="227"/>
        <w:jc w:val="both"/>
        <w:rPr>
          <w:lang w:val="pl-PL"/>
        </w:rPr>
      </w:pPr>
      <w:r w:rsidRPr="006E2C77">
        <w:rPr>
          <w:lang w:val="pl-PL"/>
        </w:rPr>
        <w:t>Znajomość i rozumienie faktów, pojęć związanych z historią, znajomość dat, nazwisk i nazw</w:t>
      </w:r>
      <w:r w:rsidRPr="006E2C77">
        <w:rPr>
          <w:spacing w:val="-3"/>
          <w:lang w:val="pl-PL"/>
        </w:rPr>
        <w:t xml:space="preserve"> </w:t>
      </w:r>
      <w:r w:rsidRPr="006E2C77">
        <w:rPr>
          <w:lang w:val="pl-PL"/>
        </w:rPr>
        <w:t>miejscowości.</w:t>
      </w:r>
    </w:p>
    <w:p w:rsidR="00D6218A" w:rsidRPr="006E2C77" w:rsidRDefault="00D6218A" w:rsidP="00D60707">
      <w:pPr>
        <w:pStyle w:val="Akapitzlist"/>
        <w:numPr>
          <w:ilvl w:val="0"/>
          <w:numId w:val="1"/>
        </w:numPr>
        <w:tabs>
          <w:tab w:val="left" w:pos="476"/>
          <w:tab w:val="left" w:pos="477"/>
        </w:tabs>
        <w:spacing w:before="0" w:line="360" w:lineRule="auto"/>
        <w:jc w:val="both"/>
      </w:pPr>
      <w:r w:rsidRPr="006E2C77">
        <w:t>Zapamiętywanie podstawowych pojęć</w:t>
      </w:r>
      <w:r w:rsidRPr="006E2C77">
        <w:rPr>
          <w:spacing w:val="-12"/>
        </w:rPr>
        <w:t xml:space="preserve"> </w:t>
      </w:r>
      <w:r w:rsidRPr="006E2C77">
        <w:t>historycznych.</w:t>
      </w:r>
    </w:p>
    <w:p w:rsidR="00D6218A" w:rsidRPr="006E2C77" w:rsidRDefault="00D6218A" w:rsidP="00D60707">
      <w:pPr>
        <w:pStyle w:val="Akapitzlist"/>
        <w:numPr>
          <w:ilvl w:val="0"/>
          <w:numId w:val="1"/>
        </w:numPr>
        <w:tabs>
          <w:tab w:val="left" w:pos="476"/>
          <w:tab w:val="left" w:pos="477"/>
        </w:tabs>
        <w:spacing w:before="0" w:line="360" w:lineRule="auto"/>
        <w:ind w:right="1243"/>
        <w:jc w:val="both"/>
        <w:rPr>
          <w:lang w:val="pl-PL"/>
        </w:rPr>
      </w:pPr>
      <w:r w:rsidRPr="006E2C77">
        <w:rPr>
          <w:lang w:val="pl-PL"/>
        </w:rPr>
        <w:t>Umieszczanie wydarzeń w przedziale czasowym i obliczanie czasu między wydarzeniami</w:t>
      </w:r>
      <w:r w:rsidR="00F432A2">
        <w:rPr>
          <w:lang w:val="pl-PL"/>
        </w:rPr>
        <w:t>.</w:t>
      </w:r>
    </w:p>
    <w:p w:rsidR="00D6218A" w:rsidRPr="006E2C77" w:rsidRDefault="00D6218A" w:rsidP="00D60707">
      <w:pPr>
        <w:pStyle w:val="Akapitzlist"/>
        <w:numPr>
          <w:ilvl w:val="0"/>
          <w:numId w:val="1"/>
        </w:numPr>
        <w:tabs>
          <w:tab w:val="left" w:pos="476"/>
          <w:tab w:val="left" w:pos="477"/>
        </w:tabs>
        <w:spacing w:before="0" w:line="360" w:lineRule="auto"/>
        <w:ind w:right="252"/>
        <w:jc w:val="both"/>
        <w:rPr>
          <w:lang w:val="pl-PL"/>
        </w:rPr>
      </w:pPr>
      <w:r w:rsidRPr="006E2C77">
        <w:rPr>
          <w:lang w:val="pl-PL"/>
        </w:rPr>
        <w:t>Lokalizowanie czasowo – przestrzenne wydarzeń z wykorzystaniem osi czasu, planu, mapy, wykresów i</w:t>
      </w:r>
      <w:r w:rsidRPr="006E2C77">
        <w:rPr>
          <w:spacing w:val="-5"/>
          <w:lang w:val="pl-PL"/>
        </w:rPr>
        <w:t xml:space="preserve"> </w:t>
      </w:r>
      <w:r w:rsidRPr="006E2C77">
        <w:rPr>
          <w:lang w:val="pl-PL"/>
        </w:rPr>
        <w:t>tabel.</w:t>
      </w:r>
    </w:p>
    <w:p w:rsidR="00D6218A" w:rsidRPr="006E2C77" w:rsidRDefault="00D6218A" w:rsidP="00D60707">
      <w:pPr>
        <w:pStyle w:val="Akapitzlist"/>
        <w:numPr>
          <w:ilvl w:val="0"/>
          <w:numId w:val="1"/>
        </w:numPr>
        <w:tabs>
          <w:tab w:val="left" w:pos="476"/>
          <w:tab w:val="left" w:pos="477"/>
        </w:tabs>
        <w:spacing w:before="0" w:line="360" w:lineRule="auto"/>
        <w:jc w:val="both"/>
        <w:rPr>
          <w:lang w:val="pl-PL"/>
        </w:rPr>
      </w:pPr>
      <w:r w:rsidRPr="006E2C77">
        <w:rPr>
          <w:lang w:val="pl-PL"/>
        </w:rPr>
        <w:t>Ocenianie faktów i wydarzeń z</w:t>
      </w:r>
      <w:r w:rsidRPr="006E2C77">
        <w:rPr>
          <w:spacing w:val="-4"/>
          <w:lang w:val="pl-PL"/>
        </w:rPr>
        <w:t xml:space="preserve"> </w:t>
      </w:r>
      <w:r w:rsidRPr="006E2C77">
        <w:rPr>
          <w:lang w:val="pl-PL"/>
        </w:rPr>
        <w:t>przeszłości.</w:t>
      </w:r>
    </w:p>
    <w:p w:rsidR="00D6218A" w:rsidRPr="006E2C77" w:rsidRDefault="00D6218A" w:rsidP="00D60707">
      <w:pPr>
        <w:pStyle w:val="Akapitzlist"/>
        <w:numPr>
          <w:ilvl w:val="0"/>
          <w:numId w:val="1"/>
        </w:numPr>
        <w:tabs>
          <w:tab w:val="left" w:pos="476"/>
          <w:tab w:val="left" w:pos="477"/>
        </w:tabs>
        <w:spacing w:before="0" w:line="360" w:lineRule="auto"/>
        <w:jc w:val="both"/>
        <w:rPr>
          <w:lang w:val="pl-PL"/>
        </w:rPr>
      </w:pPr>
      <w:r w:rsidRPr="006E2C77">
        <w:rPr>
          <w:lang w:val="pl-PL"/>
        </w:rPr>
        <w:t>Integrowanie wiedzy historycznej uzyskanej z innych</w:t>
      </w:r>
      <w:r w:rsidRPr="006E2C77">
        <w:rPr>
          <w:spacing w:val="-15"/>
          <w:lang w:val="pl-PL"/>
        </w:rPr>
        <w:t xml:space="preserve"> </w:t>
      </w:r>
      <w:r w:rsidRPr="006E2C77">
        <w:rPr>
          <w:lang w:val="pl-PL"/>
        </w:rPr>
        <w:t>źródeł.</w:t>
      </w:r>
    </w:p>
    <w:p w:rsidR="00D6218A" w:rsidRPr="006E2C77" w:rsidRDefault="00D6218A" w:rsidP="00D60707">
      <w:pPr>
        <w:pStyle w:val="Akapitzlist"/>
        <w:numPr>
          <w:ilvl w:val="0"/>
          <w:numId w:val="1"/>
        </w:numPr>
        <w:tabs>
          <w:tab w:val="left" w:pos="476"/>
          <w:tab w:val="left" w:pos="477"/>
        </w:tabs>
        <w:spacing w:before="0" w:line="360" w:lineRule="auto"/>
        <w:jc w:val="both"/>
        <w:rPr>
          <w:lang w:val="pl-PL"/>
        </w:rPr>
      </w:pPr>
      <w:r w:rsidRPr="006E2C77">
        <w:rPr>
          <w:lang w:val="pl-PL"/>
        </w:rPr>
        <w:t>Ujmowanie treści historycznej w związki przyczynowo –</w:t>
      </w:r>
      <w:r w:rsidRPr="006E2C77">
        <w:rPr>
          <w:spacing w:val="-6"/>
          <w:lang w:val="pl-PL"/>
        </w:rPr>
        <w:t xml:space="preserve"> </w:t>
      </w:r>
      <w:r w:rsidRPr="006E2C77">
        <w:rPr>
          <w:lang w:val="pl-PL"/>
        </w:rPr>
        <w:t>skutkowe.</w:t>
      </w:r>
    </w:p>
    <w:p w:rsidR="00D6218A" w:rsidRPr="006E2C77" w:rsidRDefault="00D6218A" w:rsidP="00D60707">
      <w:pPr>
        <w:pStyle w:val="Akapitzlist"/>
        <w:numPr>
          <w:ilvl w:val="0"/>
          <w:numId w:val="1"/>
        </w:numPr>
        <w:tabs>
          <w:tab w:val="left" w:pos="476"/>
          <w:tab w:val="left" w:pos="477"/>
        </w:tabs>
        <w:spacing w:before="0" w:line="360" w:lineRule="auto"/>
        <w:jc w:val="both"/>
        <w:rPr>
          <w:lang w:val="pl-PL"/>
        </w:rPr>
      </w:pPr>
      <w:r w:rsidRPr="006E2C77">
        <w:rPr>
          <w:lang w:val="pl-PL"/>
        </w:rPr>
        <w:t>Umiejętność prowadzenia dyskusji oraz komunikowania się z</w:t>
      </w:r>
      <w:r w:rsidRPr="006E2C77">
        <w:rPr>
          <w:spacing w:val="-10"/>
          <w:lang w:val="pl-PL"/>
        </w:rPr>
        <w:t xml:space="preserve"> </w:t>
      </w:r>
      <w:r w:rsidRPr="006E2C77">
        <w:rPr>
          <w:lang w:val="pl-PL"/>
        </w:rPr>
        <w:t>otoczeniem.</w:t>
      </w:r>
    </w:p>
    <w:p w:rsidR="00D6218A" w:rsidRPr="006E2C77" w:rsidRDefault="00D6218A" w:rsidP="00D60707">
      <w:pPr>
        <w:pStyle w:val="Akapitzlist"/>
        <w:numPr>
          <w:ilvl w:val="0"/>
          <w:numId w:val="1"/>
        </w:numPr>
        <w:tabs>
          <w:tab w:val="left" w:pos="476"/>
          <w:tab w:val="left" w:pos="477"/>
        </w:tabs>
        <w:spacing w:before="0" w:line="360" w:lineRule="auto"/>
        <w:ind w:right="790"/>
        <w:jc w:val="both"/>
        <w:rPr>
          <w:lang w:val="pl-PL"/>
        </w:rPr>
      </w:pPr>
      <w:r w:rsidRPr="006E2C77">
        <w:rPr>
          <w:lang w:val="pl-PL"/>
        </w:rPr>
        <w:t>Stopień samodzielności w tworzeniu definicji i formułowaniu pojęć, wniosków, uogólnień i</w:t>
      </w:r>
      <w:r w:rsidRPr="006E2C77">
        <w:rPr>
          <w:spacing w:val="-4"/>
          <w:lang w:val="pl-PL"/>
        </w:rPr>
        <w:t xml:space="preserve"> </w:t>
      </w:r>
      <w:r w:rsidRPr="006E2C77">
        <w:rPr>
          <w:lang w:val="pl-PL"/>
        </w:rPr>
        <w:t>syntez.</w:t>
      </w:r>
    </w:p>
    <w:p w:rsidR="00D6218A" w:rsidRPr="006E2C77" w:rsidRDefault="00D6218A" w:rsidP="00D60707">
      <w:pPr>
        <w:pStyle w:val="Akapitzlist"/>
        <w:numPr>
          <w:ilvl w:val="0"/>
          <w:numId w:val="1"/>
        </w:numPr>
        <w:tabs>
          <w:tab w:val="left" w:pos="476"/>
          <w:tab w:val="left" w:pos="477"/>
        </w:tabs>
        <w:spacing w:before="0" w:line="360" w:lineRule="auto"/>
        <w:jc w:val="both"/>
        <w:rPr>
          <w:lang w:val="pl-PL"/>
        </w:rPr>
      </w:pPr>
      <w:r w:rsidRPr="006E2C77">
        <w:rPr>
          <w:lang w:val="pl-PL"/>
        </w:rPr>
        <w:t>Samodzielność zdobywania informacji z różnych</w:t>
      </w:r>
      <w:r w:rsidRPr="006E2C77">
        <w:rPr>
          <w:spacing w:val="-12"/>
          <w:lang w:val="pl-PL"/>
        </w:rPr>
        <w:t xml:space="preserve"> </w:t>
      </w:r>
      <w:r w:rsidRPr="006E2C77">
        <w:rPr>
          <w:lang w:val="pl-PL"/>
        </w:rPr>
        <w:t>źródeł</w:t>
      </w:r>
      <w:r w:rsidR="0065519E">
        <w:rPr>
          <w:lang w:val="pl-PL"/>
        </w:rPr>
        <w:t>.</w:t>
      </w:r>
    </w:p>
    <w:p w:rsidR="00D6218A" w:rsidRPr="006E2C77" w:rsidRDefault="00D6218A" w:rsidP="00D60707">
      <w:pPr>
        <w:pStyle w:val="Akapitzlist"/>
        <w:numPr>
          <w:ilvl w:val="0"/>
          <w:numId w:val="1"/>
        </w:numPr>
        <w:tabs>
          <w:tab w:val="left" w:pos="476"/>
          <w:tab w:val="left" w:pos="477"/>
        </w:tabs>
        <w:spacing w:before="0" w:line="360" w:lineRule="auto"/>
        <w:jc w:val="both"/>
        <w:rPr>
          <w:lang w:val="pl-PL"/>
        </w:rPr>
      </w:pPr>
      <w:r w:rsidRPr="006E2C77">
        <w:rPr>
          <w:lang w:val="pl-PL"/>
        </w:rPr>
        <w:t>Systematyczność zdobywania wiedzy i umiejętności przez</w:t>
      </w:r>
      <w:r w:rsidRPr="006E2C77">
        <w:rPr>
          <w:spacing w:val="-8"/>
          <w:lang w:val="pl-PL"/>
        </w:rPr>
        <w:t xml:space="preserve"> </w:t>
      </w:r>
      <w:r w:rsidRPr="006E2C77">
        <w:rPr>
          <w:lang w:val="pl-PL"/>
        </w:rPr>
        <w:t>ucznia.</w:t>
      </w:r>
    </w:p>
    <w:p w:rsidR="00D6218A" w:rsidRPr="006E2C77" w:rsidRDefault="00D6218A" w:rsidP="00D60707">
      <w:pPr>
        <w:pStyle w:val="Akapitzlist"/>
        <w:numPr>
          <w:ilvl w:val="0"/>
          <w:numId w:val="1"/>
        </w:numPr>
        <w:tabs>
          <w:tab w:val="left" w:pos="476"/>
          <w:tab w:val="left" w:pos="477"/>
        </w:tabs>
        <w:spacing w:before="0" w:line="360" w:lineRule="auto"/>
        <w:ind w:right="288"/>
        <w:jc w:val="both"/>
        <w:rPr>
          <w:lang w:val="pl-PL"/>
        </w:rPr>
      </w:pPr>
      <w:r w:rsidRPr="006E2C77">
        <w:rPr>
          <w:lang w:val="pl-PL"/>
        </w:rPr>
        <w:lastRenderedPageBreak/>
        <w:t>Postawa- aktywność na lekcjach, przestrzeganie zasad współistnienia w społeczności szkolnej, chęć zdobywania wiedzy i rozwijania swoich</w:t>
      </w:r>
      <w:r w:rsidRPr="006E2C77">
        <w:rPr>
          <w:spacing w:val="-13"/>
          <w:lang w:val="pl-PL"/>
        </w:rPr>
        <w:t xml:space="preserve"> </w:t>
      </w:r>
      <w:r w:rsidRPr="006E2C77">
        <w:rPr>
          <w:lang w:val="pl-PL"/>
        </w:rPr>
        <w:t>zainteresowań</w:t>
      </w:r>
      <w:r w:rsidR="00451574">
        <w:rPr>
          <w:lang w:val="pl-PL"/>
        </w:rPr>
        <w:t>.</w:t>
      </w:r>
    </w:p>
    <w:p w:rsidR="00D6218A" w:rsidRPr="006E2C77" w:rsidRDefault="00D6218A" w:rsidP="00821F31">
      <w:pPr>
        <w:pStyle w:val="Tekstpodstawowy"/>
        <w:spacing w:line="360" w:lineRule="auto"/>
        <w:ind w:left="0"/>
        <w:jc w:val="both"/>
        <w:rPr>
          <w:sz w:val="22"/>
          <w:szCs w:val="22"/>
          <w:lang w:val="pl-PL"/>
        </w:rPr>
      </w:pPr>
    </w:p>
    <w:p w:rsidR="00821F31" w:rsidRPr="00821F31" w:rsidRDefault="00D6218A" w:rsidP="00821F31">
      <w:pPr>
        <w:pStyle w:val="Heading2"/>
        <w:numPr>
          <w:ilvl w:val="0"/>
          <w:numId w:val="10"/>
        </w:numPr>
        <w:spacing w:before="156" w:line="360" w:lineRule="auto"/>
        <w:ind w:left="284" w:right="3382" w:hanging="284"/>
        <w:rPr>
          <w:sz w:val="22"/>
          <w:szCs w:val="22"/>
          <w:lang w:val="pl-PL"/>
        </w:rPr>
      </w:pPr>
      <w:r w:rsidRPr="00821F31">
        <w:rPr>
          <w:sz w:val="22"/>
          <w:szCs w:val="22"/>
          <w:lang w:val="pl-PL"/>
        </w:rPr>
        <w:t>Oceny cząstkowe uczeń zdobywa przez:</w:t>
      </w:r>
    </w:p>
    <w:p w:rsidR="00D6218A" w:rsidRPr="006E2C77" w:rsidRDefault="00D6218A" w:rsidP="006E2C77">
      <w:pPr>
        <w:pStyle w:val="Heading3"/>
        <w:numPr>
          <w:ilvl w:val="0"/>
          <w:numId w:val="1"/>
        </w:numPr>
        <w:tabs>
          <w:tab w:val="left" w:pos="477"/>
        </w:tabs>
        <w:spacing w:before="56" w:line="360" w:lineRule="auto"/>
        <w:rPr>
          <w:sz w:val="22"/>
          <w:szCs w:val="22"/>
        </w:rPr>
      </w:pPr>
      <w:r w:rsidRPr="006E2C77">
        <w:rPr>
          <w:sz w:val="22"/>
          <w:szCs w:val="22"/>
        </w:rPr>
        <w:t>Pisanie</w:t>
      </w:r>
      <w:r w:rsidRPr="006E2C77">
        <w:rPr>
          <w:spacing w:val="-1"/>
          <w:sz w:val="22"/>
          <w:szCs w:val="22"/>
        </w:rPr>
        <w:t xml:space="preserve"> </w:t>
      </w:r>
      <w:r w:rsidR="00266542">
        <w:rPr>
          <w:sz w:val="22"/>
          <w:szCs w:val="22"/>
        </w:rPr>
        <w:t>prac klasowych</w:t>
      </w:r>
      <w:r w:rsidR="00685F47">
        <w:rPr>
          <w:sz w:val="22"/>
          <w:szCs w:val="22"/>
        </w:rPr>
        <w:t xml:space="preserve"> ( waga – 5)</w:t>
      </w:r>
    </w:p>
    <w:p w:rsidR="00D6218A" w:rsidRPr="006E2C77" w:rsidRDefault="00D6218A" w:rsidP="00821F31">
      <w:pPr>
        <w:pStyle w:val="Tekstpodstawowy"/>
        <w:spacing w:before="133" w:line="360" w:lineRule="auto"/>
        <w:ind w:left="116" w:right="114"/>
        <w:jc w:val="both"/>
        <w:rPr>
          <w:sz w:val="22"/>
          <w:szCs w:val="22"/>
          <w:lang w:val="pl-PL"/>
        </w:rPr>
        <w:sectPr w:rsidR="00D6218A" w:rsidRPr="006E2C77" w:rsidSect="00D6218A">
          <w:type w:val="continuous"/>
          <w:pgSz w:w="11910" w:h="16840"/>
          <w:pgMar w:top="1580" w:right="1300" w:bottom="280" w:left="1660" w:header="708" w:footer="708" w:gutter="0"/>
          <w:cols w:space="708"/>
        </w:sectPr>
      </w:pPr>
      <w:r w:rsidRPr="006E2C77">
        <w:rPr>
          <w:sz w:val="22"/>
          <w:szCs w:val="22"/>
          <w:lang w:val="pl-PL"/>
        </w:rPr>
        <w:t>Prace klasowe planuje się na zakończenie każdego działu. Uczeń jest informowany o planowanej pracy klasowej z co najmniej tygodniowym wyprzedzeniem. Przed każdą pracą klasową nauczyciel podaje jej zakres programowy. Każdą pracę klasową poprzedza lekcja powtórzeniowa, podczas której nauczyciel zwraca uwagę uczniów na  najważniejsze zagadnienia z danego</w:t>
      </w:r>
      <w:r w:rsidRPr="006E2C77">
        <w:rPr>
          <w:spacing w:val="-5"/>
          <w:sz w:val="22"/>
          <w:szCs w:val="22"/>
          <w:lang w:val="pl-PL"/>
        </w:rPr>
        <w:t xml:space="preserve"> </w:t>
      </w:r>
      <w:r w:rsidR="00821F31">
        <w:rPr>
          <w:sz w:val="22"/>
          <w:szCs w:val="22"/>
          <w:lang w:val="pl-PL"/>
        </w:rPr>
        <w:t>działu.</w:t>
      </w:r>
    </w:p>
    <w:p w:rsidR="00821F31" w:rsidRPr="006E2C77" w:rsidRDefault="00B94553" w:rsidP="00D60707">
      <w:pPr>
        <w:pStyle w:val="Tekstpodstawowy"/>
        <w:spacing w:before="52" w:line="360" w:lineRule="auto"/>
        <w:ind w:left="142" w:right="112"/>
        <w:jc w:val="both"/>
        <w:rPr>
          <w:sz w:val="22"/>
          <w:szCs w:val="22"/>
          <w:lang w:val="pl-PL"/>
        </w:rPr>
      </w:pPr>
      <w:r w:rsidRPr="006E2C77">
        <w:rPr>
          <w:sz w:val="22"/>
          <w:szCs w:val="22"/>
          <w:lang w:val="pl-PL"/>
        </w:rPr>
        <w:lastRenderedPageBreak/>
        <w:t>Sprawdzian pisemny jest zapowiadany z 1-tygodniowym wyprzedzeniem. Ocenę niedostateczną</w:t>
      </w:r>
      <w:r w:rsidR="00057F92">
        <w:rPr>
          <w:sz w:val="22"/>
          <w:szCs w:val="22"/>
          <w:lang w:val="pl-PL"/>
        </w:rPr>
        <w:t xml:space="preserve"> lub inną, </w:t>
      </w:r>
      <w:r w:rsidR="006D1608">
        <w:rPr>
          <w:sz w:val="22"/>
          <w:szCs w:val="22"/>
          <w:lang w:val="pl-PL"/>
        </w:rPr>
        <w:t xml:space="preserve"> uczeń poprawia w ciągu dwóch tygodni</w:t>
      </w:r>
      <w:r w:rsidRPr="006E2C77">
        <w:rPr>
          <w:sz w:val="22"/>
          <w:szCs w:val="22"/>
          <w:lang w:val="pl-PL"/>
        </w:rPr>
        <w:t xml:space="preserve"> od napisania pracy. Punktacja za poprawianą pracę jest taka sama j</w:t>
      </w:r>
      <w:r w:rsidR="00A130B7">
        <w:rPr>
          <w:sz w:val="22"/>
          <w:szCs w:val="22"/>
          <w:lang w:val="pl-PL"/>
        </w:rPr>
        <w:t>ak za pracę pierwotną.</w:t>
      </w:r>
    </w:p>
    <w:p w:rsidR="00B94553" w:rsidRPr="006E2C77" w:rsidRDefault="00B94553" w:rsidP="00821F31">
      <w:pPr>
        <w:pStyle w:val="Tekstpodstawowy"/>
        <w:spacing w:before="4" w:line="360" w:lineRule="auto"/>
        <w:ind w:left="142" w:right="113"/>
        <w:jc w:val="both"/>
        <w:rPr>
          <w:sz w:val="22"/>
          <w:szCs w:val="22"/>
          <w:lang w:val="pl-PL"/>
        </w:rPr>
      </w:pPr>
      <w:r w:rsidRPr="006E2C77">
        <w:rPr>
          <w:sz w:val="22"/>
          <w:szCs w:val="22"/>
          <w:lang w:val="pl-PL"/>
        </w:rPr>
        <w:t>Jeśli sprawdzian nie odbył się w przewidzianym terminie z przyczyn niezależnych od nauczyciela (apel, choroba, itp.) sprawdzian zostaje przeniesiony automatycznie na najbliższą lekcję bez zapowiedzi.</w:t>
      </w:r>
    </w:p>
    <w:p w:rsidR="00B94553" w:rsidRPr="006E2C77" w:rsidRDefault="00B94553" w:rsidP="006E2C77">
      <w:pPr>
        <w:pStyle w:val="Tekstpodstawowy"/>
        <w:spacing w:before="4" w:line="360" w:lineRule="auto"/>
        <w:ind w:left="116" w:right="121"/>
        <w:jc w:val="both"/>
        <w:rPr>
          <w:sz w:val="22"/>
          <w:szCs w:val="22"/>
          <w:lang w:val="pl-PL"/>
        </w:rPr>
      </w:pPr>
      <w:r w:rsidRPr="006E2C77">
        <w:rPr>
          <w:sz w:val="22"/>
          <w:szCs w:val="22"/>
          <w:lang w:val="pl-PL"/>
        </w:rPr>
        <w:t xml:space="preserve">Nauczyciel jest zobowiązany ocenić i udostępnić uczniom sprawdziany pisemne, prace </w:t>
      </w:r>
      <w:r w:rsidR="00A130B7">
        <w:rPr>
          <w:sz w:val="22"/>
          <w:szCs w:val="22"/>
          <w:lang w:val="pl-PL"/>
        </w:rPr>
        <w:t>kontrolne w ciągu 7 dni.</w:t>
      </w:r>
    </w:p>
    <w:p w:rsidR="00B94553" w:rsidRPr="006E2C77" w:rsidRDefault="00B94553" w:rsidP="00821F31">
      <w:pPr>
        <w:pStyle w:val="Tekstpodstawowy"/>
        <w:spacing w:line="360" w:lineRule="auto"/>
        <w:ind w:left="113" w:right="118"/>
        <w:jc w:val="both"/>
        <w:rPr>
          <w:sz w:val="22"/>
          <w:szCs w:val="22"/>
          <w:lang w:val="pl-PL"/>
        </w:rPr>
      </w:pPr>
      <w:r w:rsidRPr="006E2C77">
        <w:rPr>
          <w:sz w:val="22"/>
          <w:szCs w:val="22"/>
          <w:lang w:val="pl-PL"/>
        </w:rPr>
        <w:t>Praca klasowe i sprawdziany podsumowujące dział są obowiązkowe. Jeżeli z przyczyn losowych uczeń nie może napisać z całą klasą, powinien to uczynić w ciągu 7 dni od powrotu do szkoły po nieobecności lub (w uzasadnionych przypadkach) w innym termin</w:t>
      </w:r>
      <w:r w:rsidR="00821F31">
        <w:rPr>
          <w:sz w:val="22"/>
          <w:szCs w:val="22"/>
          <w:lang w:val="pl-PL"/>
        </w:rPr>
        <w:t xml:space="preserve">ie uzgodnionym </w:t>
      </w:r>
      <w:r w:rsidR="00821F31">
        <w:rPr>
          <w:sz w:val="22"/>
          <w:szCs w:val="22"/>
          <w:lang w:val="pl-PL"/>
        </w:rPr>
        <w:br/>
        <w:t xml:space="preserve">z nauczycielem. </w:t>
      </w:r>
    </w:p>
    <w:p w:rsidR="00821F31" w:rsidRDefault="00B94553" w:rsidP="00821F31">
      <w:pPr>
        <w:pStyle w:val="Tekstpodstawowy"/>
        <w:spacing w:line="360" w:lineRule="auto"/>
        <w:ind w:left="113" w:right="3382"/>
        <w:rPr>
          <w:sz w:val="22"/>
          <w:szCs w:val="22"/>
          <w:lang w:val="pl-PL"/>
        </w:rPr>
      </w:pPr>
      <w:r w:rsidRPr="006E2C77">
        <w:rPr>
          <w:sz w:val="22"/>
          <w:szCs w:val="22"/>
          <w:lang w:val="pl-PL"/>
        </w:rPr>
        <w:t xml:space="preserve">Prace klasowe w formie testów oceniane są następująco: </w:t>
      </w:r>
    </w:p>
    <w:p w:rsidR="00B94553" w:rsidRPr="006E2C77" w:rsidRDefault="00821F31" w:rsidP="00821F31">
      <w:pPr>
        <w:pStyle w:val="Tekstpodstawowy"/>
        <w:spacing w:line="360" w:lineRule="auto"/>
        <w:ind w:left="113" w:right="3382"/>
        <w:rPr>
          <w:sz w:val="22"/>
          <w:szCs w:val="22"/>
          <w:lang w:val="pl-PL"/>
        </w:rPr>
      </w:pPr>
      <w:r>
        <w:rPr>
          <w:sz w:val="22"/>
          <w:szCs w:val="22"/>
          <w:lang w:val="pl-PL"/>
        </w:rPr>
        <w:t xml:space="preserve">od </w:t>
      </w:r>
      <w:r w:rsidR="00685F47">
        <w:rPr>
          <w:sz w:val="22"/>
          <w:szCs w:val="22"/>
          <w:lang w:val="pl-PL"/>
        </w:rPr>
        <w:t>40 – 49</w:t>
      </w:r>
      <w:r w:rsidR="00B94553" w:rsidRPr="006E2C77">
        <w:rPr>
          <w:sz w:val="22"/>
          <w:szCs w:val="22"/>
          <w:lang w:val="pl-PL"/>
        </w:rPr>
        <w:t xml:space="preserve"> % - dopuszczający</w:t>
      </w:r>
    </w:p>
    <w:p w:rsidR="00B94553" w:rsidRPr="006E2C77" w:rsidRDefault="00685F47" w:rsidP="00821F31">
      <w:pPr>
        <w:pStyle w:val="Tekstpodstawowy"/>
        <w:spacing w:line="360" w:lineRule="auto"/>
        <w:ind w:left="113"/>
        <w:jc w:val="both"/>
        <w:rPr>
          <w:sz w:val="22"/>
          <w:szCs w:val="22"/>
          <w:lang w:val="pl-PL"/>
        </w:rPr>
      </w:pPr>
      <w:r>
        <w:rPr>
          <w:sz w:val="22"/>
          <w:szCs w:val="22"/>
          <w:lang w:val="pl-PL"/>
        </w:rPr>
        <w:t>50 – 69</w:t>
      </w:r>
      <w:r w:rsidR="00B94553" w:rsidRPr="006E2C77">
        <w:rPr>
          <w:sz w:val="22"/>
          <w:szCs w:val="22"/>
          <w:lang w:val="pl-PL"/>
        </w:rPr>
        <w:t xml:space="preserve"> % - dostateczny</w:t>
      </w:r>
    </w:p>
    <w:p w:rsidR="00B94553" w:rsidRPr="006E2C77" w:rsidRDefault="00685F47" w:rsidP="00821F31">
      <w:pPr>
        <w:pStyle w:val="Tekstpodstawowy"/>
        <w:spacing w:line="360" w:lineRule="auto"/>
        <w:ind w:left="113"/>
        <w:jc w:val="both"/>
        <w:rPr>
          <w:sz w:val="22"/>
          <w:szCs w:val="22"/>
          <w:lang w:val="pl-PL"/>
        </w:rPr>
      </w:pPr>
      <w:r>
        <w:rPr>
          <w:sz w:val="22"/>
          <w:szCs w:val="22"/>
          <w:lang w:val="pl-PL"/>
        </w:rPr>
        <w:t>70 – 84</w:t>
      </w:r>
      <w:r w:rsidR="00B94553" w:rsidRPr="006E2C77">
        <w:rPr>
          <w:sz w:val="22"/>
          <w:szCs w:val="22"/>
          <w:lang w:val="pl-PL"/>
        </w:rPr>
        <w:t xml:space="preserve"> % - dobry</w:t>
      </w:r>
    </w:p>
    <w:p w:rsidR="00821F31" w:rsidRDefault="00685F47" w:rsidP="00A130B7">
      <w:pPr>
        <w:pStyle w:val="Tekstpodstawowy"/>
        <w:spacing w:line="360" w:lineRule="auto"/>
        <w:ind w:left="113"/>
        <w:jc w:val="both"/>
        <w:rPr>
          <w:sz w:val="22"/>
          <w:szCs w:val="22"/>
          <w:lang w:val="pl-PL"/>
        </w:rPr>
      </w:pPr>
      <w:r>
        <w:rPr>
          <w:sz w:val="22"/>
          <w:szCs w:val="22"/>
          <w:lang w:val="pl-PL"/>
        </w:rPr>
        <w:t>85 – 94</w:t>
      </w:r>
      <w:r w:rsidR="00B94553" w:rsidRPr="006E2C77">
        <w:rPr>
          <w:sz w:val="22"/>
          <w:szCs w:val="22"/>
          <w:lang w:val="pl-PL"/>
        </w:rPr>
        <w:t xml:space="preserve"> % - bardzo dobry</w:t>
      </w:r>
    </w:p>
    <w:p w:rsidR="00A130B7" w:rsidRPr="006E2C77" w:rsidRDefault="005C72C2" w:rsidP="0052109A">
      <w:pPr>
        <w:pStyle w:val="Tekstpodstawowy"/>
        <w:spacing w:line="360" w:lineRule="auto"/>
        <w:ind w:left="113"/>
        <w:jc w:val="both"/>
        <w:rPr>
          <w:sz w:val="22"/>
          <w:szCs w:val="22"/>
          <w:lang w:val="pl-PL"/>
        </w:rPr>
      </w:pPr>
      <w:r>
        <w:rPr>
          <w:sz w:val="22"/>
          <w:szCs w:val="22"/>
          <w:lang w:val="pl-PL"/>
        </w:rPr>
        <w:t>95- 100%- celują</w:t>
      </w:r>
      <w:r w:rsidR="00685F47">
        <w:rPr>
          <w:sz w:val="22"/>
          <w:szCs w:val="22"/>
          <w:lang w:val="pl-PL"/>
        </w:rPr>
        <w:t>cy</w:t>
      </w:r>
    </w:p>
    <w:p w:rsidR="00B94553" w:rsidRDefault="00B94553" w:rsidP="00821F31">
      <w:pPr>
        <w:pStyle w:val="Heading3"/>
        <w:numPr>
          <w:ilvl w:val="0"/>
          <w:numId w:val="1"/>
        </w:numPr>
        <w:tabs>
          <w:tab w:val="left" w:pos="477"/>
        </w:tabs>
        <w:spacing w:before="0" w:line="360" w:lineRule="auto"/>
        <w:rPr>
          <w:sz w:val="22"/>
          <w:szCs w:val="22"/>
        </w:rPr>
      </w:pPr>
      <w:r w:rsidRPr="006E2C77">
        <w:rPr>
          <w:sz w:val="22"/>
          <w:szCs w:val="22"/>
        </w:rPr>
        <w:t>Kartkówki</w:t>
      </w:r>
      <w:r w:rsidR="00685F47">
        <w:rPr>
          <w:sz w:val="22"/>
          <w:szCs w:val="22"/>
        </w:rPr>
        <w:t xml:space="preserve"> (waga- 3)</w:t>
      </w:r>
    </w:p>
    <w:p w:rsidR="0052109A" w:rsidRPr="0052109A" w:rsidRDefault="0052109A" w:rsidP="0052109A">
      <w:pPr>
        <w:pStyle w:val="Heading3"/>
        <w:tabs>
          <w:tab w:val="left" w:pos="477"/>
        </w:tabs>
        <w:spacing w:before="0" w:line="360" w:lineRule="auto"/>
        <w:ind w:firstLine="0"/>
        <w:rPr>
          <w:b w:val="0"/>
          <w:i w:val="0"/>
          <w:sz w:val="22"/>
          <w:szCs w:val="22"/>
          <w:lang w:val="pl-PL"/>
        </w:rPr>
      </w:pPr>
      <w:r w:rsidRPr="0052109A">
        <w:rPr>
          <w:b w:val="0"/>
          <w:i w:val="0"/>
          <w:sz w:val="22"/>
          <w:szCs w:val="22"/>
          <w:lang w:val="pl-PL"/>
        </w:rPr>
        <w:t>Jeżeli praca kontrolna nie zawiera zadania z zakresu wymagań na ocenę celującą przyjmuje się następujące progi procentowe:</w:t>
      </w:r>
    </w:p>
    <w:p w:rsidR="0052109A" w:rsidRDefault="0052109A" w:rsidP="0052109A">
      <w:pPr>
        <w:pStyle w:val="Heading3"/>
        <w:tabs>
          <w:tab w:val="left" w:pos="477"/>
        </w:tabs>
        <w:spacing w:before="0" w:line="360" w:lineRule="auto"/>
        <w:ind w:firstLine="0"/>
        <w:rPr>
          <w:b w:val="0"/>
          <w:i w:val="0"/>
          <w:sz w:val="22"/>
          <w:szCs w:val="22"/>
          <w:lang w:val="pl-PL"/>
        </w:rPr>
      </w:pPr>
      <w:r>
        <w:rPr>
          <w:b w:val="0"/>
          <w:i w:val="0"/>
          <w:sz w:val="22"/>
          <w:szCs w:val="22"/>
          <w:lang w:val="pl-PL"/>
        </w:rPr>
        <w:t>100%-90%- 5</w:t>
      </w:r>
    </w:p>
    <w:p w:rsidR="0052109A" w:rsidRDefault="0052109A" w:rsidP="0052109A">
      <w:pPr>
        <w:pStyle w:val="Heading3"/>
        <w:tabs>
          <w:tab w:val="left" w:pos="477"/>
        </w:tabs>
        <w:spacing w:before="0" w:line="360" w:lineRule="auto"/>
        <w:ind w:firstLine="0"/>
        <w:rPr>
          <w:b w:val="0"/>
          <w:i w:val="0"/>
          <w:sz w:val="22"/>
          <w:szCs w:val="22"/>
          <w:lang w:val="pl-PL"/>
        </w:rPr>
      </w:pPr>
      <w:r>
        <w:rPr>
          <w:b w:val="0"/>
          <w:i w:val="0"/>
          <w:sz w:val="22"/>
          <w:szCs w:val="22"/>
          <w:lang w:val="pl-PL"/>
        </w:rPr>
        <w:t>89% - 75%-4</w:t>
      </w:r>
    </w:p>
    <w:p w:rsidR="0052109A" w:rsidRDefault="0052109A" w:rsidP="0052109A">
      <w:pPr>
        <w:pStyle w:val="Heading3"/>
        <w:tabs>
          <w:tab w:val="left" w:pos="477"/>
        </w:tabs>
        <w:spacing w:before="0" w:line="360" w:lineRule="auto"/>
        <w:ind w:firstLine="0"/>
        <w:rPr>
          <w:b w:val="0"/>
          <w:i w:val="0"/>
          <w:sz w:val="22"/>
          <w:szCs w:val="22"/>
          <w:lang w:val="pl-PL"/>
        </w:rPr>
      </w:pPr>
      <w:r>
        <w:rPr>
          <w:b w:val="0"/>
          <w:i w:val="0"/>
          <w:sz w:val="22"/>
          <w:szCs w:val="22"/>
          <w:lang w:val="pl-PL"/>
        </w:rPr>
        <w:t>74% - 56%-3</w:t>
      </w:r>
    </w:p>
    <w:p w:rsidR="0052109A" w:rsidRPr="0052109A" w:rsidRDefault="006D1608" w:rsidP="0052109A">
      <w:pPr>
        <w:pStyle w:val="Heading3"/>
        <w:tabs>
          <w:tab w:val="left" w:pos="477"/>
        </w:tabs>
        <w:spacing w:before="0" w:line="360" w:lineRule="auto"/>
        <w:ind w:firstLine="0"/>
        <w:rPr>
          <w:b w:val="0"/>
          <w:i w:val="0"/>
          <w:sz w:val="22"/>
          <w:szCs w:val="22"/>
          <w:lang w:val="pl-PL"/>
        </w:rPr>
      </w:pPr>
      <w:r>
        <w:rPr>
          <w:b w:val="0"/>
          <w:i w:val="0"/>
          <w:sz w:val="22"/>
          <w:szCs w:val="22"/>
          <w:lang w:val="pl-PL"/>
        </w:rPr>
        <w:t>55% - 40</w:t>
      </w:r>
      <w:r w:rsidR="0052109A">
        <w:rPr>
          <w:b w:val="0"/>
          <w:i w:val="0"/>
          <w:sz w:val="22"/>
          <w:szCs w:val="22"/>
          <w:lang w:val="pl-PL"/>
        </w:rPr>
        <w:t>%-2</w:t>
      </w:r>
    </w:p>
    <w:p w:rsidR="00821F31" w:rsidRDefault="00B94553" w:rsidP="00821F31">
      <w:pPr>
        <w:pStyle w:val="Tekstpodstawowy"/>
        <w:spacing w:line="360" w:lineRule="auto"/>
        <w:ind w:left="116" w:right="118"/>
        <w:jc w:val="both"/>
        <w:rPr>
          <w:sz w:val="22"/>
          <w:szCs w:val="22"/>
          <w:lang w:val="pl-PL"/>
        </w:rPr>
      </w:pPr>
      <w:r w:rsidRPr="006E2C77">
        <w:rPr>
          <w:sz w:val="22"/>
          <w:szCs w:val="22"/>
          <w:lang w:val="pl-PL"/>
        </w:rPr>
        <w:t xml:space="preserve">Kartkówki mogą być nie zapowiedziane przez nauczyciela. Na kartkówce należy spodziewać się kilku pytań dotyczących materiału z trzech ostatnich tematów. Kartkówka trwa </w:t>
      </w:r>
      <w:r w:rsidR="00937103">
        <w:rPr>
          <w:sz w:val="22"/>
          <w:szCs w:val="22"/>
          <w:lang w:val="pl-PL"/>
        </w:rPr>
        <w:t>nie dłużej niż 15 minut.</w:t>
      </w:r>
      <w:r w:rsidRPr="006E2C77">
        <w:rPr>
          <w:sz w:val="22"/>
          <w:szCs w:val="22"/>
          <w:lang w:val="pl-PL"/>
        </w:rPr>
        <w:t xml:space="preserve"> Traktowane one są na równi z odpowiedzią ustną. Oceniane są zgodnie z kryteriami wymagań.</w:t>
      </w:r>
    </w:p>
    <w:p w:rsidR="003A5EA4" w:rsidRPr="006E2C77" w:rsidRDefault="003A5EA4" w:rsidP="00821F31">
      <w:pPr>
        <w:pStyle w:val="Tekstpodstawowy"/>
        <w:spacing w:line="360" w:lineRule="auto"/>
        <w:ind w:left="116" w:right="118"/>
        <w:jc w:val="both"/>
        <w:rPr>
          <w:sz w:val="22"/>
          <w:szCs w:val="22"/>
          <w:lang w:val="pl-PL"/>
        </w:rPr>
      </w:pPr>
    </w:p>
    <w:p w:rsidR="00B94553" w:rsidRPr="006E2C77" w:rsidRDefault="00B94553" w:rsidP="00821F31">
      <w:pPr>
        <w:pStyle w:val="Heading3"/>
        <w:numPr>
          <w:ilvl w:val="0"/>
          <w:numId w:val="1"/>
        </w:numPr>
        <w:tabs>
          <w:tab w:val="left" w:pos="477"/>
        </w:tabs>
        <w:spacing w:before="0" w:line="360" w:lineRule="auto"/>
        <w:rPr>
          <w:sz w:val="22"/>
          <w:szCs w:val="22"/>
        </w:rPr>
      </w:pPr>
      <w:r w:rsidRPr="006E2C77">
        <w:rPr>
          <w:sz w:val="22"/>
          <w:szCs w:val="22"/>
        </w:rPr>
        <w:lastRenderedPageBreak/>
        <w:t>Odpowiedzi</w:t>
      </w:r>
      <w:r w:rsidRPr="006E2C77">
        <w:rPr>
          <w:spacing w:val="1"/>
          <w:sz w:val="22"/>
          <w:szCs w:val="22"/>
        </w:rPr>
        <w:t xml:space="preserve"> </w:t>
      </w:r>
      <w:r w:rsidRPr="006E2C77">
        <w:rPr>
          <w:sz w:val="22"/>
          <w:szCs w:val="22"/>
        </w:rPr>
        <w:t>ustne</w:t>
      </w:r>
      <w:r w:rsidR="006D1608">
        <w:rPr>
          <w:sz w:val="22"/>
          <w:szCs w:val="22"/>
        </w:rPr>
        <w:t xml:space="preserve"> ( waga- 3</w:t>
      </w:r>
      <w:r w:rsidR="00685F47">
        <w:rPr>
          <w:sz w:val="22"/>
          <w:szCs w:val="22"/>
        </w:rPr>
        <w:t>)</w:t>
      </w:r>
    </w:p>
    <w:p w:rsidR="00B94553" w:rsidRDefault="00B94553" w:rsidP="00821F31">
      <w:pPr>
        <w:pStyle w:val="Tekstpodstawowy"/>
        <w:spacing w:line="360" w:lineRule="auto"/>
        <w:ind w:left="116" w:right="114"/>
        <w:jc w:val="both"/>
        <w:rPr>
          <w:sz w:val="22"/>
          <w:szCs w:val="22"/>
          <w:lang w:val="pl-PL"/>
        </w:rPr>
      </w:pPr>
      <w:r w:rsidRPr="006E2C77">
        <w:rPr>
          <w:sz w:val="22"/>
          <w:szCs w:val="22"/>
          <w:lang w:val="pl-PL"/>
        </w:rPr>
        <w:t>Uczeń ma być przygotowany na każdej lekcji do udzielenia odpowiedzi ustnych, poza sytuacjam</w:t>
      </w:r>
      <w:r w:rsidR="00F432A2">
        <w:rPr>
          <w:sz w:val="22"/>
          <w:szCs w:val="22"/>
          <w:lang w:val="pl-PL"/>
        </w:rPr>
        <w:t xml:space="preserve">i określonymi w Wewnątrzszkolnych Zasadach </w:t>
      </w:r>
      <w:r w:rsidRPr="006E2C77">
        <w:rPr>
          <w:sz w:val="22"/>
          <w:szCs w:val="22"/>
          <w:lang w:val="pl-PL"/>
        </w:rPr>
        <w:t>Oceniania. Obejmują one również 3 ostatnie tematy z wyjątkiem zapowiedzianych</w:t>
      </w:r>
      <w:r w:rsidR="006D1608">
        <w:rPr>
          <w:sz w:val="22"/>
          <w:szCs w:val="22"/>
          <w:lang w:val="pl-PL"/>
        </w:rPr>
        <w:t xml:space="preserve"> z</w:t>
      </w:r>
      <w:r w:rsidRPr="006E2C77">
        <w:rPr>
          <w:sz w:val="22"/>
          <w:szCs w:val="22"/>
          <w:lang w:val="pl-PL"/>
        </w:rPr>
        <w:t xml:space="preserve"> 1-tygodniowym wyprzedzeniem lekcji powtórzeniowych </w:t>
      </w:r>
      <w:r w:rsidR="00821F31">
        <w:rPr>
          <w:sz w:val="22"/>
          <w:szCs w:val="22"/>
          <w:lang w:val="pl-PL"/>
        </w:rPr>
        <w:br/>
      </w:r>
      <w:r w:rsidRPr="006E2C77">
        <w:rPr>
          <w:sz w:val="22"/>
          <w:szCs w:val="22"/>
          <w:lang w:val="pl-PL"/>
        </w:rPr>
        <w:t>i utrwalających. Za odpowiedź będzie można uzyskać ocenę uzależnioną od prezentowanej przez ucznia wiedzy i umiejętności. Oceny z odpowiedzi ustnych nie podlegają poprawie. Uczeń ma prawo zgłosić nie przygotowanie do lekcji</w:t>
      </w:r>
      <w:r w:rsidR="00821F31">
        <w:rPr>
          <w:sz w:val="22"/>
          <w:szCs w:val="22"/>
          <w:lang w:val="pl-PL"/>
        </w:rPr>
        <w:t xml:space="preserve"> 1 raz w ciągu półrocza (z wyjątkiem zapowiedzianych lekcji powtórzeniowych i utrwalających).</w:t>
      </w:r>
    </w:p>
    <w:p w:rsidR="0052109A" w:rsidRDefault="0052109A" w:rsidP="00A130B7">
      <w:pPr>
        <w:pStyle w:val="Tekstpodstawowy"/>
        <w:spacing w:line="360" w:lineRule="auto"/>
        <w:ind w:left="0" w:right="114"/>
        <w:jc w:val="both"/>
        <w:rPr>
          <w:sz w:val="22"/>
          <w:szCs w:val="22"/>
          <w:lang w:val="pl-PL"/>
        </w:rPr>
      </w:pPr>
    </w:p>
    <w:p w:rsidR="00451574" w:rsidRDefault="00451574" w:rsidP="00A130B7">
      <w:pPr>
        <w:pStyle w:val="Tekstpodstawowy"/>
        <w:spacing w:line="360" w:lineRule="auto"/>
        <w:ind w:left="0" w:right="114"/>
        <w:jc w:val="both"/>
        <w:rPr>
          <w:sz w:val="22"/>
          <w:szCs w:val="22"/>
          <w:lang w:val="pl-PL"/>
        </w:rPr>
      </w:pPr>
    </w:p>
    <w:p w:rsidR="00451574" w:rsidRPr="006E2C77" w:rsidRDefault="00451574" w:rsidP="00451574">
      <w:pPr>
        <w:pStyle w:val="Heading3"/>
        <w:numPr>
          <w:ilvl w:val="1"/>
          <w:numId w:val="1"/>
        </w:numPr>
        <w:tabs>
          <w:tab w:val="left" w:pos="426"/>
        </w:tabs>
        <w:spacing w:before="0" w:line="360" w:lineRule="auto"/>
        <w:ind w:left="426" w:hanging="284"/>
        <w:rPr>
          <w:sz w:val="22"/>
          <w:szCs w:val="22"/>
        </w:rPr>
      </w:pPr>
      <w:r w:rsidRPr="006E2C77">
        <w:rPr>
          <w:sz w:val="22"/>
          <w:szCs w:val="22"/>
        </w:rPr>
        <w:t>Odrabianie zadań</w:t>
      </w:r>
      <w:r w:rsidRPr="006E2C77">
        <w:rPr>
          <w:spacing w:val="-6"/>
          <w:sz w:val="22"/>
          <w:szCs w:val="22"/>
        </w:rPr>
        <w:t xml:space="preserve"> </w:t>
      </w:r>
      <w:r w:rsidRPr="006E2C77">
        <w:rPr>
          <w:sz w:val="22"/>
          <w:szCs w:val="22"/>
        </w:rPr>
        <w:t>domowych</w:t>
      </w:r>
      <w:r w:rsidR="00387C9A">
        <w:rPr>
          <w:sz w:val="22"/>
          <w:szCs w:val="22"/>
        </w:rPr>
        <w:t xml:space="preserve"> ( waga – 2</w:t>
      </w:r>
      <w:r>
        <w:rPr>
          <w:sz w:val="22"/>
          <w:szCs w:val="22"/>
        </w:rPr>
        <w:t>)</w:t>
      </w:r>
    </w:p>
    <w:p w:rsidR="00451574" w:rsidRPr="006E2C77" w:rsidRDefault="00451574" w:rsidP="00451574">
      <w:pPr>
        <w:pStyle w:val="Tekstpodstawowy"/>
        <w:spacing w:line="360" w:lineRule="auto"/>
        <w:ind w:right="114"/>
        <w:jc w:val="both"/>
        <w:rPr>
          <w:sz w:val="22"/>
          <w:szCs w:val="22"/>
        </w:rPr>
      </w:pPr>
      <w:r w:rsidRPr="006E2C77">
        <w:rPr>
          <w:sz w:val="22"/>
          <w:szCs w:val="22"/>
          <w:lang w:val="pl-PL"/>
        </w:rPr>
        <w:t>Za pr</w:t>
      </w:r>
      <w:r>
        <w:rPr>
          <w:sz w:val="22"/>
          <w:szCs w:val="22"/>
          <w:lang w:val="pl-PL"/>
        </w:rPr>
        <w:t>acę domową uczeń uzyskuje ocenę</w:t>
      </w:r>
      <w:r w:rsidRPr="006E2C77">
        <w:rPr>
          <w:sz w:val="22"/>
          <w:szCs w:val="22"/>
          <w:lang w:val="pl-PL"/>
        </w:rPr>
        <w:t xml:space="preserve">, w zależności od jej jakości. Ocenę niedostateczną otrzymuje uczeń za brak pracy domowej z wyjątkiem przypadków, gdy uczeń był nieobecny dłuższy okres czasu na zajęciach szkolnych w wyniku przyczyn od niego niezależnych (choroba, sprawy rodzinne itp.) i zgłosił swoją sytuację nauczycielowi przed lekcją. Jednakże po uzgodnieniu z nauczycielem musi w ciągu tygodnia uzupełnić braki. </w:t>
      </w:r>
      <w:r>
        <w:rPr>
          <w:sz w:val="22"/>
          <w:szCs w:val="22"/>
        </w:rPr>
        <w:t xml:space="preserve">Oceny z prac domowych </w:t>
      </w:r>
      <w:r w:rsidRPr="006E2C77">
        <w:rPr>
          <w:sz w:val="22"/>
          <w:szCs w:val="22"/>
        </w:rPr>
        <w:t xml:space="preserve"> podlegają poprawie.</w:t>
      </w:r>
    </w:p>
    <w:p w:rsidR="00451574" w:rsidRPr="006E2C77" w:rsidRDefault="00451574" w:rsidP="00451574">
      <w:pPr>
        <w:pStyle w:val="Heading3"/>
        <w:numPr>
          <w:ilvl w:val="0"/>
          <w:numId w:val="1"/>
        </w:numPr>
        <w:tabs>
          <w:tab w:val="left" w:pos="476"/>
          <w:tab w:val="left" w:pos="477"/>
        </w:tabs>
        <w:spacing w:before="0" w:line="360" w:lineRule="auto"/>
        <w:jc w:val="left"/>
        <w:rPr>
          <w:sz w:val="22"/>
          <w:szCs w:val="22"/>
        </w:rPr>
      </w:pPr>
      <w:r w:rsidRPr="006E2C77">
        <w:rPr>
          <w:sz w:val="22"/>
          <w:szCs w:val="22"/>
        </w:rPr>
        <w:t>Aktywność na</w:t>
      </w:r>
      <w:r w:rsidRPr="006E2C77">
        <w:rPr>
          <w:spacing w:val="-2"/>
          <w:sz w:val="22"/>
          <w:szCs w:val="22"/>
        </w:rPr>
        <w:t xml:space="preserve"> </w:t>
      </w:r>
      <w:r w:rsidRPr="006E2C77">
        <w:rPr>
          <w:sz w:val="22"/>
          <w:szCs w:val="22"/>
        </w:rPr>
        <w:t>lekcji</w:t>
      </w:r>
      <w:r>
        <w:rPr>
          <w:sz w:val="22"/>
          <w:szCs w:val="22"/>
        </w:rPr>
        <w:t xml:space="preserve"> (waga- 1 )</w:t>
      </w:r>
    </w:p>
    <w:p w:rsidR="00451574" w:rsidRPr="006E2C77" w:rsidRDefault="00451574" w:rsidP="00451574">
      <w:pPr>
        <w:pStyle w:val="Tekstpodstawowy"/>
        <w:spacing w:line="360" w:lineRule="auto"/>
        <w:ind w:right="111"/>
        <w:jc w:val="both"/>
        <w:rPr>
          <w:sz w:val="22"/>
          <w:szCs w:val="22"/>
          <w:lang w:val="pl-PL"/>
        </w:rPr>
      </w:pPr>
      <w:r w:rsidRPr="006E2C77">
        <w:rPr>
          <w:sz w:val="22"/>
          <w:szCs w:val="22"/>
          <w:lang w:val="pl-PL"/>
        </w:rPr>
        <w:t>Za aktywność na lekcji można uzyskać ocenę</w:t>
      </w:r>
      <w:r w:rsidR="0051038A">
        <w:rPr>
          <w:sz w:val="22"/>
          <w:szCs w:val="22"/>
          <w:lang w:val="pl-PL"/>
        </w:rPr>
        <w:t xml:space="preserve"> lub ,,+’’ ( ++++=5 )</w:t>
      </w:r>
      <w:r w:rsidRPr="006E2C77">
        <w:rPr>
          <w:sz w:val="22"/>
          <w:szCs w:val="22"/>
          <w:lang w:val="pl-PL"/>
        </w:rPr>
        <w:t>, w zależności od stopnia znajomości wiedzy oraz prezentowanych umiejętności.</w:t>
      </w:r>
      <w:r w:rsidR="0051038A">
        <w:rPr>
          <w:sz w:val="22"/>
          <w:szCs w:val="22"/>
          <w:lang w:val="pl-PL"/>
        </w:rPr>
        <w:t xml:space="preserve"> Natomiast ( -,-,-,-=1).</w:t>
      </w:r>
    </w:p>
    <w:p w:rsidR="00451574" w:rsidRPr="006E2C77" w:rsidRDefault="00451574" w:rsidP="00451574">
      <w:pPr>
        <w:pStyle w:val="Heading3"/>
        <w:numPr>
          <w:ilvl w:val="1"/>
          <w:numId w:val="1"/>
        </w:numPr>
        <w:tabs>
          <w:tab w:val="left" w:pos="426"/>
        </w:tabs>
        <w:spacing w:before="0" w:line="360" w:lineRule="auto"/>
        <w:ind w:left="426" w:hanging="284"/>
        <w:rPr>
          <w:sz w:val="22"/>
          <w:szCs w:val="22"/>
        </w:rPr>
      </w:pPr>
      <w:r w:rsidRPr="006E2C77">
        <w:rPr>
          <w:sz w:val="22"/>
          <w:szCs w:val="22"/>
        </w:rPr>
        <w:t>Udział w</w:t>
      </w:r>
      <w:r w:rsidRPr="006E2C77">
        <w:rPr>
          <w:spacing w:val="-1"/>
          <w:sz w:val="22"/>
          <w:szCs w:val="22"/>
        </w:rPr>
        <w:t xml:space="preserve"> </w:t>
      </w:r>
      <w:r w:rsidRPr="006E2C77">
        <w:rPr>
          <w:sz w:val="22"/>
          <w:szCs w:val="22"/>
        </w:rPr>
        <w:t>konkursach</w:t>
      </w:r>
      <w:r>
        <w:rPr>
          <w:sz w:val="22"/>
          <w:szCs w:val="22"/>
        </w:rPr>
        <w:t xml:space="preserve"> ( waga-1 )</w:t>
      </w:r>
    </w:p>
    <w:p w:rsidR="00451574" w:rsidRPr="006E2C77" w:rsidRDefault="00451574" w:rsidP="00451574">
      <w:pPr>
        <w:pStyle w:val="Tekstpodstawowy"/>
        <w:spacing w:line="360" w:lineRule="auto"/>
        <w:ind w:right="117"/>
        <w:jc w:val="both"/>
        <w:rPr>
          <w:sz w:val="22"/>
          <w:szCs w:val="22"/>
          <w:lang w:val="pl-PL"/>
        </w:rPr>
      </w:pPr>
      <w:r w:rsidRPr="006E2C77">
        <w:rPr>
          <w:sz w:val="22"/>
          <w:szCs w:val="22"/>
          <w:lang w:val="pl-PL"/>
        </w:rPr>
        <w:t>Za udział w konkursach dotyczących wiedzy poruszanej na lekcjach historii można uzyskać ocenę, w zależności od odniesionych sukcesów. Uczeń, który zdobędzie tytuł laureata lub finalisty w konkursie na szczeblu powiatowym lub wyżej może otrzymać na koniec roku ocenę celującą.</w:t>
      </w:r>
    </w:p>
    <w:p w:rsidR="00451574" w:rsidRPr="006E2C77" w:rsidRDefault="00451574" w:rsidP="00451574">
      <w:pPr>
        <w:pStyle w:val="Heading3"/>
        <w:numPr>
          <w:ilvl w:val="1"/>
          <w:numId w:val="1"/>
        </w:numPr>
        <w:tabs>
          <w:tab w:val="left" w:pos="426"/>
        </w:tabs>
        <w:spacing w:before="0" w:line="360" w:lineRule="auto"/>
        <w:ind w:left="426" w:hanging="284"/>
        <w:rPr>
          <w:sz w:val="22"/>
          <w:szCs w:val="22"/>
        </w:rPr>
      </w:pPr>
      <w:r w:rsidRPr="006E2C77">
        <w:rPr>
          <w:sz w:val="22"/>
          <w:szCs w:val="22"/>
        </w:rPr>
        <w:t>Pr</w:t>
      </w:r>
      <w:r>
        <w:rPr>
          <w:sz w:val="22"/>
          <w:szCs w:val="22"/>
        </w:rPr>
        <w:t>ojekt ( waga- 2)</w:t>
      </w:r>
    </w:p>
    <w:p w:rsidR="00451574" w:rsidRPr="006E2C77" w:rsidRDefault="00451574" w:rsidP="00451574">
      <w:pPr>
        <w:pStyle w:val="Tekstpodstawowy"/>
        <w:spacing w:line="360" w:lineRule="auto"/>
        <w:ind w:right="109"/>
        <w:jc w:val="both"/>
        <w:rPr>
          <w:sz w:val="22"/>
          <w:szCs w:val="22"/>
          <w:lang w:val="pl-PL"/>
        </w:rPr>
      </w:pPr>
      <w:r w:rsidRPr="006E2C77">
        <w:rPr>
          <w:sz w:val="22"/>
          <w:szCs w:val="22"/>
          <w:lang w:val="pl-PL"/>
        </w:rPr>
        <w:t>Za wykonanie pracy praktycznej (teczka tematyczna, album, pamiętnik, biografia, refe</w:t>
      </w:r>
      <w:r>
        <w:rPr>
          <w:sz w:val="22"/>
          <w:szCs w:val="22"/>
          <w:lang w:val="pl-PL"/>
        </w:rPr>
        <w:t>rat, plakat, gra historyczna )</w:t>
      </w:r>
      <w:r w:rsidRPr="006E2C77">
        <w:rPr>
          <w:sz w:val="22"/>
          <w:szCs w:val="22"/>
          <w:lang w:val="pl-PL"/>
        </w:rPr>
        <w:t xml:space="preserve"> uczeń    może    uzyskać    ocenę,    w    zależności    o</w:t>
      </w:r>
      <w:r>
        <w:rPr>
          <w:sz w:val="22"/>
          <w:szCs w:val="22"/>
          <w:lang w:val="pl-PL"/>
        </w:rPr>
        <w:t>d   zaprezentowanej    wiedzy, umiejętności i wkładu pracy.</w:t>
      </w:r>
    </w:p>
    <w:p w:rsidR="00451574" w:rsidRPr="006E2C77" w:rsidRDefault="00451574" w:rsidP="00451574">
      <w:pPr>
        <w:pStyle w:val="Heading3"/>
        <w:numPr>
          <w:ilvl w:val="1"/>
          <w:numId w:val="1"/>
        </w:numPr>
        <w:tabs>
          <w:tab w:val="left" w:pos="426"/>
        </w:tabs>
        <w:spacing w:before="0" w:line="360" w:lineRule="auto"/>
        <w:ind w:left="426" w:hanging="284"/>
        <w:rPr>
          <w:sz w:val="22"/>
          <w:szCs w:val="22"/>
        </w:rPr>
      </w:pPr>
      <w:r w:rsidRPr="006E2C77">
        <w:rPr>
          <w:sz w:val="22"/>
          <w:szCs w:val="22"/>
        </w:rPr>
        <w:t>Zeszyt przedmiotowy, zeszyt</w:t>
      </w:r>
      <w:r w:rsidRPr="006E2C77">
        <w:rPr>
          <w:spacing w:val="-7"/>
          <w:sz w:val="22"/>
          <w:szCs w:val="22"/>
        </w:rPr>
        <w:t xml:space="preserve"> </w:t>
      </w:r>
      <w:r w:rsidRPr="006E2C77">
        <w:rPr>
          <w:sz w:val="22"/>
          <w:szCs w:val="22"/>
        </w:rPr>
        <w:t>ćwiczeń</w:t>
      </w:r>
    </w:p>
    <w:p w:rsidR="00451574" w:rsidRPr="006E2C77" w:rsidRDefault="00451574" w:rsidP="00451574">
      <w:pPr>
        <w:pStyle w:val="Tekstpodstawowy"/>
        <w:spacing w:line="360" w:lineRule="auto"/>
        <w:ind w:right="118"/>
        <w:jc w:val="both"/>
        <w:rPr>
          <w:sz w:val="22"/>
          <w:szCs w:val="22"/>
          <w:lang w:val="pl-PL"/>
        </w:rPr>
      </w:pPr>
      <w:r w:rsidRPr="006E2C77">
        <w:rPr>
          <w:sz w:val="22"/>
          <w:szCs w:val="22"/>
          <w:lang w:val="pl-PL"/>
        </w:rPr>
        <w:t>Zeszyty na lekcjach historii mają służyć uczniom jako ich własna pomoc przy uczeniu się treści omawianych na lekcji. Uczeń ma obowiązek uzupełniania zeszytu na bieżąco, przy czym przewiduje się sprawdzanie zeszytu z częstotliwością raz na półrocze pod kątem kompletności wykonywanych zadań, estetyki, poprawności gramatycznej i ortograficznej. Za zeszyt</w:t>
      </w:r>
      <w:r>
        <w:rPr>
          <w:sz w:val="22"/>
          <w:szCs w:val="22"/>
          <w:lang w:val="pl-PL"/>
        </w:rPr>
        <w:t xml:space="preserve"> uczeń otrzymuje ocenę dodatkową</w:t>
      </w:r>
      <w:r w:rsidRPr="006E2C77">
        <w:rPr>
          <w:sz w:val="22"/>
          <w:szCs w:val="22"/>
          <w:lang w:val="pl-PL"/>
        </w:rPr>
        <w:t xml:space="preserve"> mającą na celu</w:t>
      </w:r>
      <w:r>
        <w:rPr>
          <w:sz w:val="22"/>
          <w:szCs w:val="22"/>
          <w:lang w:val="pl-PL"/>
        </w:rPr>
        <w:t xml:space="preserve"> premiowanie jego pracy własnej ( lub ocenę opisową w przypadkach uczniów posiadających opinię z PPP ).</w:t>
      </w:r>
    </w:p>
    <w:p w:rsidR="00451574" w:rsidRPr="006E2C77" w:rsidRDefault="00451574" w:rsidP="00451574">
      <w:pPr>
        <w:pStyle w:val="Tekstpodstawowy"/>
        <w:spacing w:line="360" w:lineRule="auto"/>
        <w:ind w:left="0"/>
        <w:rPr>
          <w:sz w:val="22"/>
          <w:szCs w:val="22"/>
          <w:lang w:val="pl-PL"/>
        </w:rPr>
      </w:pPr>
    </w:p>
    <w:p w:rsidR="00451574" w:rsidRPr="006E2C77" w:rsidRDefault="00451574" w:rsidP="00451574">
      <w:pPr>
        <w:pStyle w:val="Tekstpodstawowy"/>
        <w:spacing w:line="360" w:lineRule="auto"/>
        <w:jc w:val="both"/>
        <w:rPr>
          <w:sz w:val="22"/>
          <w:szCs w:val="22"/>
          <w:lang w:val="pl-PL"/>
        </w:rPr>
      </w:pPr>
      <w:r w:rsidRPr="006E2C77">
        <w:rPr>
          <w:spacing w:val="-60"/>
          <w:sz w:val="22"/>
          <w:szCs w:val="22"/>
          <w:u w:val="single"/>
          <w:lang w:val="pl-PL"/>
        </w:rPr>
        <w:t xml:space="preserve"> </w:t>
      </w:r>
      <w:r w:rsidRPr="006E2C77">
        <w:rPr>
          <w:sz w:val="22"/>
          <w:szCs w:val="22"/>
          <w:u w:val="single"/>
          <w:lang w:val="pl-PL"/>
        </w:rPr>
        <w:t>Informacje  o  postępach  ucznia  w  nauce  zapisu</w:t>
      </w:r>
      <w:r>
        <w:rPr>
          <w:sz w:val="22"/>
          <w:szCs w:val="22"/>
          <w:u w:val="single"/>
          <w:lang w:val="pl-PL"/>
        </w:rPr>
        <w:t>je  się  w  dzienniku  elektronicznym</w:t>
      </w:r>
      <w:r w:rsidRPr="006E2C77">
        <w:rPr>
          <w:sz w:val="22"/>
          <w:szCs w:val="22"/>
          <w:u w:val="single"/>
          <w:lang w:val="pl-PL"/>
        </w:rPr>
        <w:t>.   Prace</w:t>
      </w:r>
    </w:p>
    <w:p w:rsidR="00451574" w:rsidRPr="006E2C77" w:rsidRDefault="00451574" w:rsidP="00451574">
      <w:pPr>
        <w:pStyle w:val="Tekstpodstawowy"/>
        <w:spacing w:line="360" w:lineRule="auto"/>
        <w:jc w:val="both"/>
        <w:rPr>
          <w:sz w:val="22"/>
          <w:szCs w:val="22"/>
          <w:lang w:val="pl-PL"/>
        </w:rPr>
      </w:pPr>
      <w:r w:rsidRPr="006E2C77">
        <w:rPr>
          <w:spacing w:val="-60"/>
          <w:sz w:val="22"/>
          <w:szCs w:val="22"/>
          <w:u w:val="single"/>
          <w:lang w:val="pl-PL"/>
        </w:rPr>
        <w:t xml:space="preserve"> </w:t>
      </w:r>
      <w:r>
        <w:rPr>
          <w:sz w:val="22"/>
          <w:szCs w:val="22"/>
          <w:u w:val="single"/>
          <w:lang w:val="pl-PL"/>
        </w:rPr>
        <w:t>pisemne</w:t>
      </w:r>
      <w:r w:rsidRPr="006E2C77">
        <w:rPr>
          <w:sz w:val="22"/>
          <w:szCs w:val="22"/>
          <w:u w:val="single"/>
          <w:lang w:val="pl-PL"/>
        </w:rPr>
        <w:t>,   referaty   i   samodzielne   prace   uczniów   są   gromadzone  przez</w:t>
      </w:r>
      <w:r>
        <w:rPr>
          <w:sz w:val="22"/>
          <w:szCs w:val="22"/>
          <w:lang w:val="pl-PL"/>
        </w:rPr>
        <w:t xml:space="preserve"> </w:t>
      </w:r>
      <w:r w:rsidRPr="006E2C77">
        <w:rPr>
          <w:sz w:val="22"/>
          <w:szCs w:val="22"/>
          <w:u w:val="single"/>
          <w:lang w:val="pl-PL"/>
        </w:rPr>
        <w:t xml:space="preserve">nauczyciela. Uzyskane informacje o postępach uczniów przekazywane są im samym i </w:t>
      </w:r>
      <w:r w:rsidRPr="006E2C77">
        <w:rPr>
          <w:spacing w:val="2"/>
          <w:sz w:val="22"/>
          <w:szCs w:val="22"/>
          <w:u w:val="single"/>
          <w:lang w:val="pl-PL"/>
        </w:rPr>
        <w:t xml:space="preserve">ich </w:t>
      </w:r>
      <w:r w:rsidRPr="006E2C77">
        <w:rPr>
          <w:sz w:val="22"/>
          <w:szCs w:val="22"/>
          <w:u w:val="single"/>
          <w:lang w:val="pl-PL"/>
        </w:rPr>
        <w:t>rodzicom.</w:t>
      </w:r>
    </w:p>
    <w:p w:rsidR="00451574" w:rsidRDefault="00451574" w:rsidP="00451574">
      <w:pPr>
        <w:spacing w:line="360" w:lineRule="auto"/>
        <w:jc w:val="both"/>
        <w:rPr>
          <w:lang w:val="pl-PL"/>
        </w:rPr>
      </w:pPr>
    </w:p>
    <w:p w:rsidR="00451574" w:rsidRPr="006E2C77" w:rsidRDefault="00451574" w:rsidP="00451574">
      <w:pPr>
        <w:spacing w:line="360" w:lineRule="auto"/>
        <w:jc w:val="both"/>
        <w:rPr>
          <w:lang w:val="pl-PL"/>
        </w:rPr>
        <w:sectPr w:rsidR="00451574" w:rsidRPr="006E2C77" w:rsidSect="00451574">
          <w:type w:val="continuous"/>
          <w:pgSz w:w="11910" w:h="16840"/>
          <w:pgMar w:top="1340" w:right="1300" w:bottom="280" w:left="1300" w:header="708" w:footer="708" w:gutter="0"/>
          <w:cols w:space="708"/>
        </w:sectPr>
      </w:pPr>
    </w:p>
    <w:p w:rsidR="00966597" w:rsidRPr="006E2C77" w:rsidRDefault="00451574" w:rsidP="00966597">
      <w:pPr>
        <w:pStyle w:val="Tekstpodstawowy"/>
        <w:spacing w:before="52" w:line="360" w:lineRule="auto"/>
        <w:ind w:left="116" w:right="482"/>
        <w:rPr>
          <w:sz w:val="22"/>
          <w:szCs w:val="22"/>
          <w:lang w:val="pl-PL"/>
        </w:rPr>
        <w:sectPr w:rsidR="00966597" w:rsidRPr="006E2C77" w:rsidSect="00B94553">
          <w:type w:val="continuous"/>
          <w:pgSz w:w="11910" w:h="16840"/>
          <w:pgMar w:top="1340" w:right="1300" w:bottom="280" w:left="1660" w:header="708" w:footer="708" w:gutter="0"/>
          <w:cols w:space="708"/>
        </w:sectPr>
      </w:pPr>
      <w:r w:rsidRPr="006E2C77">
        <w:rPr>
          <w:spacing w:val="-60"/>
          <w:sz w:val="22"/>
          <w:szCs w:val="22"/>
          <w:u w:val="thick"/>
          <w:lang w:val="pl-PL"/>
        </w:rPr>
        <w:lastRenderedPageBreak/>
        <w:t xml:space="preserve"> </w:t>
      </w:r>
      <w:r w:rsidRPr="006E2C77">
        <w:rPr>
          <w:b/>
          <w:sz w:val="22"/>
          <w:szCs w:val="22"/>
          <w:u w:val="thick"/>
          <w:lang w:val="pl-PL"/>
        </w:rPr>
        <w:t xml:space="preserve">3. Ocena półroczna i końcoworoczna </w:t>
      </w:r>
      <w:r>
        <w:rPr>
          <w:b/>
          <w:sz w:val="22"/>
          <w:szCs w:val="22"/>
          <w:u w:val="thick"/>
          <w:lang w:val="pl-PL"/>
        </w:rPr>
        <w:t xml:space="preserve"> </w:t>
      </w:r>
      <w:r w:rsidRPr="006E2C77">
        <w:rPr>
          <w:sz w:val="22"/>
          <w:szCs w:val="22"/>
          <w:lang w:val="pl-PL"/>
        </w:rPr>
        <w:t>nie</w:t>
      </w:r>
      <w:r>
        <w:rPr>
          <w:sz w:val="22"/>
          <w:szCs w:val="22"/>
          <w:lang w:val="pl-PL"/>
        </w:rPr>
        <w:t xml:space="preserve"> jest średnią ocen cząstkowych  ( zastosowanie wag). </w:t>
      </w:r>
      <w:r w:rsidRPr="006E2C77">
        <w:rPr>
          <w:sz w:val="22"/>
          <w:szCs w:val="22"/>
          <w:lang w:val="pl-PL"/>
        </w:rPr>
        <w:t xml:space="preserve">Jest ona </w:t>
      </w:r>
      <w:r>
        <w:rPr>
          <w:sz w:val="22"/>
          <w:szCs w:val="22"/>
          <w:lang w:val="pl-PL"/>
        </w:rPr>
        <w:t xml:space="preserve">również </w:t>
      </w:r>
      <w:r w:rsidRPr="006E2C77">
        <w:rPr>
          <w:sz w:val="22"/>
          <w:szCs w:val="22"/>
          <w:lang w:val="pl-PL"/>
        </w:rPr>
        <w:t>wynikiem obserwacji postępów ucznia w zdobywaniu wiedzy i umiejętności oraz systematyczności pracy ucznia i jego postawy do przedmiotu.</w:t>
      </w:r>
      <w:r w:rsidR="00966597">
        <w:rPr>
          <w:sz w:val="22"/>
          <w:szCs w:val="22"/>
          <w:lang w:val="pl-PL"/>
        </w:rPr>
        <w:t xml:space="preserve"> Ocena semestralna i końcoworoczna jest średnią </w:t>
      </w:r>
      <w:r w:rsidR="00966597" w:rsidRPr="00966597">
        <w:rPr>
          <w:sz w:val="22"/>
          <w:szCs w:val="22"/>
          <w:u w:val="single"/>
          <w:lang w:val="pl-PL"/>
        </w:rPr>
        <w:t>ważoną</w:t>
      </w:r>
      <w:r w:rsidR="00FA2FB7">
        <w:rPr>
          <w:sz w:val="22"/>
          <w:szCs w:val="22"/>
          <w:lang w:val="pl-PL"/>
        </w:rPr>
        <w:t xml:space="preserve"> ocen cząstkowych.</w:t>
      </w:r>
    </w:p>
    <w:p w:rsidR="00B94553" w:rsidRPr="006E2C77" w:rsidRDefault="00B94553" w:rsidP="006E2C77">
      <w:pPr>
        <w:pStyle w:val="Tekstpodstawowy"/>
        <w:spacing w:line="360" w:lineRule="auto"/>
        <w:ind w:left="0"/>
        <w:rPr>
          <w:sz w:val="22"/>
          <w:szCs w:val="22"/>
          <w:lang w:val="pl-PL"/>
        </w:rPr>
      </w:pPr>
    </w:p>
    <w:p w:rsidR="00575FAC" w:rsidRDefault="00B94553" w:rsidP="00451574">
      <w:pPr>
        <w:pStyle w:val="Heading2"/>
        <w:spacing w:line="360" w:lineRule="auto"/>
        <w:rPr>
          <w:sz w:val="22"/>
          <w:szCs w:val="22"/>
          <w:u w:val="thick"/>
          <w:lang w:val="pl-PL"/>
        </w:rPr>
      </w:pPr>
      <w:r w:rsidRPr="006E2C77">
        <w:rPr>
          <w:b w:val="0"/>
          <w:spacing w:val="-60"/>
          <w:sz w:val="22"/>
          <w:szCs w:val="22"/>
          <w:u w:val="thick"/>
          <w:lang w:val="pl-PL"/>
        </w:rPr>
        <w:t xml:space="preserve"> </w:t>
      </w:r>
      <w:r w:rsidR="00451574">
        <w:rPr>
          <w:b w:val="0"/>
          <w:spacing w:val="-60"/>
          <w:sz w:val="22"/>
          <w:szCs w:val="22"/>
          <w:u w:val="thick"/>
          <w:lang w:val="pl-PL"/>
        </w:rPr>
        <w:t xml:space="preserve">  </w:t>
      </w:r>
      <w:r w:rsidRPr="006E2C77">
        <w:rPr>
          <w:sz w:val="22"/>
          <w:szCs w:val="22"/>
          <w:u w:val="thick"/>
          <w:lang w:val="pl-PL"/>
        </w:rPr>
        <w:t>4. Ogólne zasady oceniania zawier</w:t>
      </w:r>
      <w:r w:rsidR="00685F47">
        <w:rPr>
          <w:sz w:val="22"/>
          <w:szCs w:val="22"/>
          <w:u w:val="thick"/>
          <w:lang w:val="pl-PL"/>
        </w:rPr>
        <w:t>a WZ</w:t>
      </w:r>
      <w:r w:rsidR="00D60707">
        <w:rPr>
          <w:sz w:val="22"/>
          <w:szCs w:val="22"/>
          <w:u w:val="thick"/>
          <w:lang w:val="pl-PL"/>
        </w:rPr>
        <w:t>O</w:t>
      </w:r>
    </w:p>
    <w:p w:rsidR="00966597" w:rsidRDefault="00966597" w:rsidP="00451574">
      <w:pPr>
        <w:pStyle w:val="Heading2"/>
        <w:spacing w:line="360" w:lineRule="auto"/>
        <w:rPr>
          <w:sz w:val="22"/>
          <w:szCs w:val="22"/>
          <w:u w:val="thick"/>
          <w:lang w:val="pl-PL"/>
        </w:rPr>
      </w:pPr>
    </w:p>
    <w:p w:rsidR="00966597" w:rsidRPr="00451574" w:rsidRDefault="00966597" w:rsidP="00966597">
      <w:pPr>
        <w:pStyle w:val="Akapitzlist"/>
        <w:rPr>
          <w:lang w:val="pl-PL"/>
        </w:rPr>
        <w:sectPr w:rsidR="00966597" w:rsidRPr="00451574">
          <w:type w:val="continuous"/>
          <w:pgSz w:w="11910" w:h="16840"/>
          <w:pgMar w:top="1580" w:right="1300" w:bottom="280" w:left="1360" w:header="708" w:footer="708" w:gutter="0"/>
          <w:cols w:space="708"/>
        </w:sectPr>
      </w:pPr>
      <w:r>
        <w:rPr>
          <w:lang w:val="pl-PL"/>
        </w:rPr>
        <w:t xml:space="preserve">                                                                                                    Beata Stawicka</w:t>
      </w:r>
    </w:p>
    <w:p w:rsidR="009213BC" w:rsidRPr="006E2C77" w:rsidRDefault="009213BC" w:rsidP="006E2C77">
      <w:pPr>
        <w:spacing w:line="360" w:lineRule="auto"/>
        <w:jc w:val="both"/>
        <w:rPr>
          <w:lang w:val="pl-PL"/>
        </w:rPr>
        <w:sectPr w:rsidR="009213BC" w:rsidRPr="006E2C77">
          <w:pgSz w:w="11910" w:h="16840"/>
          <w:pgMar w:top="1580" w:right="1300" w:bottom="280" w:left="1660" w:header="708" w:footer="708" w:gutter="0"/>
          <w:cols w:space="708"/>
        </w:sectPr>
      </w:pPr>
    </w:p>
    <w:p w:rsidR="009213BC" w:rsidRPr="00D60707" w:rsidRDefault="009213BC" w:rsidP="00D60707">
      <w:pPr>
        <w:pStyle w:val="Heading2"/>
        <w:spacing w:line="360" w:lineRule="auto"/>
        <w:ind w:left="0"/>
        <w:rPr>
          <w:sz w:val="22"/>
          <w:szCs w:val="22"/>
          <w:u w:val="none"/>
          <w:lang w:val="pl-PL"/>
        </w:rPr>
      </w:pPr>
    </w:p>
    <w:sectPr w:rsidR="009213BC" w:rsidRPr="00D60707" w:rsidSect="009213BC">
      <w:pgSz w:w="11910" w:h="16840"/>
      <w:pgMar w:top="1340" w:right="1680" w:bottom="280" w:left="166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E02"/>
    <w:multiLevelType w:val="hybridMultilevel"/>
    <w:tmpl w:val="461870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9C2A4A"/>
    <w:multiLevelType w:val="hybridMultilevel"/>
    <w:tmpl w:val="271CD080"/>
    <w:lvl w:ilvl="0" w:tplc="53CE6CA2">
      <w:start w:val="1"/>
      <w:numFmt w:val="decimal"/>
      <w:lvlText w:val="%1."/>
      <w:lvlJc w:val="left"/>
      <w:pPr>
        <w:ind w:left="360" w:hanging="360"/>
      </w:pPr>
      <w:rPr>
        <w:rFonts w:ascii="Times New Roman" w:eastAsia="Times New Roman" w:hAnsi="Times New Roman" w:cs="Times New Roman" w:hint="default"/>
        <w:spacing w:val="-21"/>
        <w:w w:val="99"/>
        <w:sz w:val="24"/>
        <w:szCs w:val="24"/>
      </w:rPr>
    </w:lvl>
    <w:lvl w:ilvl="1" w:tplc="E78EE068">
      <w:start w:val="1"/>
      <w:numFmt w:val="decimal"/>
      <w:lvlText w:val="%2."/>
      <w:lvlJc w:val="left"/>
      <w:pPr>
        <w:ind w:left="776" w:hanging="360"/>
      </w:pPr>
      <w:rPr>
        <w:rFonts w:ascii="Times New Roman" w:eastAsia="Times New Roman" w:hAnsi="Times New Roman" w:cs="Times New Roman" w:hint="default"/>
        <w:spacing w:val="-5"/>
        <w:w w:val="100"/>
        <w:sz w:val="24"/>
        <w:szCs w:val="24"/>
      </w:rPr>
    </w:lvl>
    <w:lvl w:ilvl="2" w:tplc="A73423C6">
      <w:numFmt w:val="bullet"/>
      <w:lvlText w:val="•"/>
      <w:lvlJc w:val="left"/>
      <w:pPr>
        <w:ind w:left="1720" w:hanging="360"/>
      </w:pPr>
      <w:rPr>
        <w:rFonts w:hint="default"/>
      </w:rPr>
    </w:lvl>
    <w:lvl w:ilvl="3" w:tplc="EC120730">
      <w:numFmt w:val="bullet"/>
      <w:lvlText w:val="•"/>
      <w:lvlJc w:val="left"/>
      <w:pPr>
        <w:ind w:left="2661" w:hanging="360"/>
      </w:pPr>
      <w:rPr>
        <w:rFonts w:hint="default"/>
      </w:rPr>
    </w:lvl>
    <w:lvl w:ilvl="4" w:tplc="38DEFEF0">
      <w:numFmt w:val="bullet"/>
      <w:lvlText w:val="•"/>
      <w:lvlJc w:val="left"/>
      <w:pPr>
        <w:ind w:left="3602" w:hanging="360"/>
      </w:pPr>
      <w:rPr>
        <w:rFonts w:hint="default"/>
      </w:rPr>
    </w:lvl>
    <w:lvl w:ilvl="5" w:tplc="0992791C">
      <w:numFmt w:val="bullet"/>
      <w:lvlText w:val="•"/>
      <w:lvlJc w:val="left"/>
      <w:pPr>
        <w:ind w:left="4542" w:hanging="360"/>
      </w:pPr>
      <w:rPr>
        <w:rFonts w:hint="default"/>
      </w:rPr>
    </w:lvl>
    <w:lvl w:ilvl="6" w:tplc="BA840504">
      <w:numFmt w:val="bullet"/>
      <w:lvlText w:val="•"/>
      <w:lvlJc w:val="left"/>
      <w:pPr>
        <w:ind w:left="5483" w:hanging="360"/>
      </w:pPr>
      <w:rPr>
        <w:rFonts w:hint="default"/>
      </w:rPr>
    </w:lvl>
    <w:lvl w:ilvl="7" w:tplc="E1F61E62">
      <w:numFmt w:val="bullet"/>
      <w:lvlText w:val="•"/>
      <w:lvlJc w:val="left"/>
      <w:pPr>
        <w:ind w:left="6424" w:hanging="360"/>
      </w:pPr>
      <w:rPr>
        <w:rFonts w:hint="default"/>
      </w:rPr>
    </w:lvl>
    <w:lvl w:ilvl="8" w:tplc="DB389CB2">
      <w:numFmt w:val="bullet"/>
      <w:lvlText w:val="•"/>
      <w:lvlJc w:val="left"/>
      <w:pPr>
        <w:ind w:left="7364" w:hanging="360"/>
      </w:pPr>
      <w:rPr>
        <w:rFonts w:hint="default"/>
      </w:rPr>
    </w:lvl>
  </w:abstractNum>
  <w:abstractNum w:abstractNumId="2">
    <w:nsid w:val="1F536408"/>
    <w:multiLevelType w:val="hybridMultilevel"/>
    <w:tmpl w:val="BC464F94"/>
    <w:lvl w:ilvl="0" w:tplc="50A89AA0">
      <w:numFmt w:val="bullet"/>
      <w:lvlText w:val="●"/>
      <w:lvlJc w:val="left"/>
      <w:pPr>
        <w:ind w:left="464" w:hanging="348"/>
      </w:pPr>
      <w:rPr>
        <w:rFonts w:ascii="Times New Roman" w:eastAsia="Times New Roman" w:hAnsi="Times New Roman" w:cs="Times New Roman" w:hint="default"/>
        <w:spacing w:val="-5"/>
        <w:w w:val="99"/>
        <w:sz w:val="24"/>
        <w:szCs w:val="24"/>
      </w:rPr>
    </w:lvl>
    <w:lvl w:ilvl="1" w:tplc="6832ACC8">
      <w:numFmt w:val="bullet"/>
      <w:lvlText w:val="•"/>
      <w:lvlJc w:val="left"/>
      <w:pPr>
        <w:ind w:left="1308" w:hanging="348"/>
      </w:pPr>
      <w:rPr>
        <w:rFonts w:hint="default"/>
      </w:rPr>
    </w:lvl>
    <w:lvl w:ilvl="2" w:tplc="27FC53D2">
      <w:numFmt w:val="bullet"/>
      <w:lvlText w:val="•"/>
      <w:lvlJc w:val="left"/>
      <w:pPr>
        <w:ind w:left="2157" w:hanging="348"/>
      </w:pPr>
      <w:rPr>
        <w:rFonts w:hint="default"/>
      </w:rPr>
    </w:lvl>
    <w:lvl w:ilvl="3" w:tplc="F7BC7FA2">
      <w:numFmt w:val="bullet"/>
      <w:lvlText w:val="•"/>
      <w:lvlJc w:val="left"/>
      <w:pPr>
        <w:ind w:left="3005" w:hanging="348"/>
      </w:pPr>
      <w:rPr>
        <w:rFonts w:hint="default"/>
      </w:rPr>
    </w:lvl>
    <w:lvl w:ilvl="4" w:tplc="CA56012E">
      <w:numFmt w:val="bullet"/>
      <w:lvlText w:val="•"/>
      <w:lvlJc w:val="left"/>
      <w:pPr>
        <w:ind w:left="3854" w:hanging="348"/>
      </w:pPr>
      <w:rPr>
        <w:rFonts w:hint="default"/>
      </w:rPr>
    </w:lvl>
    <w:lvl w:ilvl="5" w:tplc="90F0C216">
      <w:numFmt w:val="bullet"/>
      <w:lvlText w:val="•"/>
      <w:lvlJc w:val="left"/>
      <w:pPr>
        <w:ind w:left="4703" w:hanging="348"/>
      </w:pPr>
      <w:rPr>
        <w:rFonts w:hint="default"/>
      </w:rPr>
    </w:lvl>
    <w:lvl w:ilvl="6" w:tplc="5D144A04">
      <w:numFmt w:val="bullet"/>
      <w:lvlText w:val="•"/>
      <w:lvlJc w:val="left"/>
      <w:pPr>
        <w:ind w:left="5551" w:hanging="348"/>
      </w:pPr>
      <w:rPr>
        <w:rFonts w:hint="default"/>
      </w:rPr>
    </w:lvl>
    <w:lvl w:ilvl="7" w:tplc="0096EBD6">
      <w:numFmt w:val="bullet"/>
      <w:lvlText w:val="•"/>
      <w:lvlJc w:val="left"/>
      <w:pPr>
        <w:ind w:left="6400" w:hanging="348"/>
      </w:pPr>
      <w:rPr>
        <w:rFonts w:hint="default"/>
      </w:rPr>
    </w:lvl>
    <w:lvl w:ilvl="8" w:tplc="18E2E520">
      <w:numFmt w:val="bullet"/>
      <w:lvlText w:val="•"/>
      <w:lvlJc w:val="left"/>
      <w:pPr>
        <w:ind w:left="7249" w:hanging="348"/>
      </w:pPr>
      <w:rPr>
        <w:rFonts w:hint="default"/>
      </w:rPr>
    </w:lvl>
  </w:abstractNum>
  <w:abstractNum w:abstractNumId="3">
    <w:nsid w:val="23AC3559"/>
    <w:multiLevelType w:val="hybridMultilevel"/>
    <w:tmpl w:val="921484CE"/>
    <w:lvl w:ilvl="0" w:tplc="53CE6CA2">
      <w:start w:val="1"/>
      <w:numFmt w:val="decimal"/>
      <w:lvlText w:val="%1."/>
      <w:lvlJc w:val="left"/>
      <w:pPr>
        <w:ind w:left="360" w:hanging="360"/>
      </w:pPr>
      <w:rPr>
        <w:rFonts w:ascii="Times New Roman" w:eastAsia="Times New Roman" w:hAnsi="Times New Roman" w:cs="Times New Roman" w:hint="default"/>
        <w:spacing w:val="-21"/>
        <w:w w:val="99"/>
        <w:sz w:val="24"/>
        <w:szCs w:val="24"/>
      </w:rPr>
    </w:lvl>
    <w:lvl w:ilvl="1" w:tplc="E78EE068">
      <w:start w:val="1"/>
      <w:numFmt w:val="decimal"/>
      <w:lvlText w:val="%2."/>
      <w:lvlJc w:val="left"/>
      <w:pPr>
        <w:ind w:left="776" w:hanging="360"/>
      </w:pPr>
      <w:rPr>
        <w:rFonts w:ascii="Times New Roman" w:eastAsia="Times New Roman" w:hAnsi="Times New Roman" w:cs="Times New Roman" w:hint="default"/>
        <w:spacing w:val="-5"/>
        <w:w w:val="100"/>
        <w:sz w:val="24"/>
        <w:szCs w:val="24"/>
      </w:rPr>
    </w:lvl>
    <w:lvl w:ilvl="2" w:tplc="A73423C6">
      <w:numFmt w:val="bullet"/>
      <w:lvlText w:val="•"/>
      <w:lvlJc w:val="left"/>
      <w:pPr>
        <w:ind w:left="1720" w:hanging="360"/>
      </w:pPr>
      <w:rPr>
        <w:rFonts w:hint="default"/>
      </w:rPr>
    </w:lvl>
    <w:lvl w:ilvl="3" w:tplc="EC120730">
      <w:numFmt w:val="bullet"/>
      <w:lvlText w:val="•"/>
      <w:lvlJc w:val="left"/>
      <w:pPr>
        <w:ind w:left="2661" w:hanging="360"/>
      </w:pPr>
      <w:rPr>
        <w:rFonts w:hint="default"/>
      </w:rPr>
    </w:lvl>
    <w:lvl w:ilvl="4" w:tplc="38DEFEF0">
      <w:numFmt w:val="bullet"/>
      <w:lvlText w:val="•"/>
      <w:lvlJc w:val="left"/>
      <w:pPr>
        <w:ind w:left="3602" w:hanging="360"/>
      </w:pPr>
      <w:rPr>
        <w:rFonts w:hint="default"/>
      </w:rPr>
    </w:lvl>
    <w:lvl w:ilvl="5" w:tplc="0992791C">
      <w:numFmt w:val="bullet"/>
      <w:lvlText w:val="•"/>
      <w:lvlJc w:val="left"/>
      <w:pPr>
        <w:ind w:left="4542" w:hanging="360"/>
      </w:pPr>
      <w:rPr>
        <w:rFonts w:hint="default"/>
      </w:rPr>
    </w:lvl>
    <w:lvl w:ilvl="6" w:tplc="BA840504">
      <w:numFmt w:val="bullet"/>
      <w:lvlText w:val="•"/>
      <w:lvlJc w:val="left"/>
      <w:pPr>
        <w:ind w:left="5483" w:hanging="360"/>
      </w:pPr>
      <w:rPr>
        <w:rFonts w:hint="default"/>
      </w:rPr>
    </w:lvl>
    <w:lvl w:ilvl="7" w:tplc="E1F61E62">
      <w:numFmt w:val="bullet"/>
      <w:lvlText w:val="•"/>
      <w:lvlJc w:val="left"/>
      <w:pPr>
        <w:ind w:left="6424" w:hanging="360"/>
      </w:pPr>
      <w:rPr>
        <w:rFonts w:hint="default"/>
      </w:rPr>
    </w:lvl>
    <w:lvl w:ilvl="8" w:tplc="DB389CB2">
      <w:numFmt w:val="bullet"/>
      <w:lvlText w:val="•"/>
      <w:lvlJc w:val="left"/>
      <w:pPr>
        <w:ind w:left="7364" w:hanging="360"/>
      </w:pPr>
      <w:rPr>
        <w:rFonts w:hint="default"/>
      </w:rPr>
    </w:lvl>
  </w:abstractNum>
  <w:abstractNum w:abstractNumId="4">
    <w:nsid w:val="2B2E4FCC"/>
    <w:multiLevelType w:val="hybridMultilevel"/>
    <w:tmpl w:val="11CAD02A"/>
    <w:lvl w:ilvl="0" w:tplc="503EDCCC">
      <w:numFmt w:val="bullet"/>
      <w:lvlText w:val=""/>
      <w:lvlJc w:val="left"/>
      <w:pPr>
        <w:ind w:left="476" w:hanging="360"/>
      </w:pPr>
      <w:rPr>
        <w:rFonts w:ascii="Symbol" w:eastAsia="Symbol" w:hAnsi="Symbol" w:cs="Symbol" w:hint="default"/>
        <w:w w:val="100"/>
        <w:sz w:val="24"/>
        <w:szCs w:val="24"/>
      </w:rPr>
    </w:lvl>
    <w:lvl w:ilvl="1" w:tplc="2FF4ECE8">
      <w:numFmt w:val="bullet"/>
      <w:lvlText w:val=""/>
      <w:lvlJc w:val="left"/>
      <w:pPr>
        <w:ind w:left="836" w:hanging="360"/>
      </w:pPr>
      <w:rPr>
        <w:rFonts w:ascii="Symbol" w:eastAsia="Symbol" w:hAnsi="Symbol" w:cs="Symbol" w:hint="default"/>
        <w:w w:val="100"/>
        <w:sz w:val="24"/>
        <w:szCs w:val="24"/>
      </w:rPr>
    </w:lvl>
    <w:lvl w:ilvl="2" w:tplc="0E02ADEE">
      <w:numFmt w:val="bullet"/>
      <w:lvlText w:val="•"/>
      <w:lvlJc w:val="left"/>
      <w:pPr>
        <w:ind w:left="1740" w:hanging="360"/>
      </w:pPr>
      <w:rPr>
        <w:rFonts w:hint="default"/>
      </w:rPr>
    </w:lvl>
    <w:lvl w:ilvl="3" w:tplc="2CA6679A">
      <w:numFmt w:val="bullet"/>
      <w:lvlText w:val="•"/>
      <w:lvlJc w:val="left"/>
      <w:pPr>
        <w:ind w:left="2641" w:hanging="360"/>
      </w:pPr>
      <w:rPr>
        <w:rFonts w:hint="default"/>
      </w:rPr>
    </w:lvl>
    <w:lvl w:ilvl="4" w:tplc="E98AE586">
      <w:numFmt w:val="bullet"/>
      <w:lvlText w:val="•"/>
      <w:lvlJc w:val="left"/>
      <w:pPr>
        <w:ind w:left="3542" w:hanging="360"/>
      </w:pPr>
      <w:rPr>
        <w:rFonts w:hint="default"/>
      </w:rPr>
    </w:lvl>
    <w:lvl w:ilvl="5" w:tplc="C4989478">
      <w:numFmt w:val="bullet"/>
      <w:lvlText w:val="•"/>
      <w:lvlJc w:val="left"/>
      <w:pPr>
        <w:ind w:left="4442" w:hanging="360"/>
      </w:pPr>
      <w:rPr>
        <w:rFonts w:hint="default"/>
      </w:rPr>
    </w:lvl>
    <w:lvl w:ilvl="6" w:tplc="4A9226F0">
      <w:numFmt w:val="bullet"/>
      <w:lvlText w:val="•"/>
      <w:lvlJc w:val="left"/>
      <w:pPr>
        <w:ind w:left="5343" w:hanging="360"/>
      </w:pPr>
      <w:rPr>
        <w:rFonts w:hint="default"/>
      </w:rPr>
    </w:lvl>
    <w:lvl w:ilvl="7" w:tplc="213AF56A">
      <w:numFmt w:val="bullet"/>
      <w:lvlText w:val="•"/>
      <w:lvlJc w:val="left"/>
      <w:pPr>
        <w:ind w:left="6244" w:hanging="360"/>
      </w:pPr>
      <w:rPr>
        <w:rFonts w:hint="default"/>
      </w:rPr>
    </w:lvl>
    <w:lvl w:ilvl="8" w:tplc="9976EA5A">
      <w:numFmt w:val="bullet"/>
      <w:lvlText w:val="•"/>
      <w:lvlJc w:val="left"/>
      <w:pPr>
        <w:ind w:left="7144" w:hanging="360"/>
      </w:pPr>
      <w:rPr>
        <w:rFonts w:hint="default"/>
      </w:rPr>
    </w:lvl>
  </w:abstractNum>
  <w:abstractNum w:abstractNumId="5">
    <w:nsid w:val="34584832"/>
    <w:multiLevelType w:val="hybridMultilevel"/>
    <w:tmpl w:val="E772C2B6"/>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DC64BD"/>
    <w:multiLevelType w:val="hybridMultilevel"/>
    <w:tmpl w:val="E5C68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AA94FC9"/>
    <w:multiLevelType w:val="hybridMultilevel"/>
    <w:tmpl w:val="DACA3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7647E5"/>
    <w:multiLevelType w:val="hybridMultilevel"/>
    <w:tmpl w:val="B1242DC8"/>
    <w:lvl w:ilvl="0" w:tplc="AC945DDA">
      <w:numFmt w:val="bullet"/>
      <w:lvlText w:val="-"/>
      <w:lvlJc w:val="left"/>
      <w:pPr>
        <w:ind w:left="416" w:hanging="178"/>
      </w:pPr>
      <w:rPr>
        <w:rFonts w:ascii="Times New Roman" w:eastAsia="Times New Roman" w:hAnsi="Times New Roman" w:cs="Times New Roman" w:hint="default"/>
        <w:spacing w:val="-23"/>
        <w:w w:val="99"/>
        <w:sz w:val="24"/>
        <w:szCs w:val="24"/>
      </w:rPr>
    </w:lvl>
    <w:lvl w:ilvl="1" w:tplc="D38C60DA">
      <w:numFmt w:val="bullet"/>
      <w:lvlText w:val="•"/>
      <w:lvlJc w:val="left"/>
      <w:pPr>
        <w:ind w:left="1302" w:hanging="178"/>
      </w:pPr>
      <w:rPr>
        <w:rFonts w:hint="default"/>
      </w:rPr>
    </w:lvl>
    <w:lvl w:ilvl="2" w:tplc="E0385C6E">
      <w:numFmt w:val="bullet"/>
      <w:lvlText w:val="•"/>
      <w:lvlJc w:val="left"/>
      <w:pPr>
        <w:ind w:left="2185" w:hanging="178"/>
      </w:pPr>
      <w:rPr>
        <w:rFonts w:hint="default"/>
      </w:rPr>
    </w:lvl>
    <w:lvl w:ilvl="3" w:tplc="5AFCE9BC">
      <w:numFmt w:val="bullet"/>
      <w:lvlText w:val="•"/>
      <w:lvlJc w:val="left"/>
      <w:pPr>
        <w:ind w:left="3067" w:hanging="178"/>
      </w:pPr>
      <w:rPr>
        <w:rFonts w:hint="default"/>
      </w:rPr>
    </w:lvl>
    <w:lvl w:ilvl="4" w:tplc="73283B3A">
      <w:numFmt w:val="bullet"/>
      <w:lvlText w:val="•"/>
      <w:lvlJc w:val="left"/>
      <w:pPr>
        <w:ind w:left="3950" w:hanging="178"/>
      </w:pPr>
      <w:rPr>
        <w:rFonts w:hint="default"/>
      </w:rPr>
    </w:lvl>
    <w:lvl w:ilvl="5" w:tplc="91F046F4">
      <w:numFmt w:val="bullet"/>
      <w:lvlText w:val="•"/>
      <w:lvlJc w:val="left"/>
      <w:pPr>
        <w:ind w:left="4833" w:hanging="178"/>
      </w:pPr>
      <w:rPr>
        <w:rFonts w:hint="default"/>
      </w:rPr>
    </w:lvl>
    <w:lvl w:ilvl="6" w:tplc="68D8AECC">
      <w:numFmt w:val="bullet"/>
      <w:lvlText w:val="•"/>
      <w:lvlJc w:val="left"/>
      <w:pPr>
        <w:ind w:left="5715" w:hanging="178"/>
      </w:pPr>
      <w:rPr>
        <w:rFonts w:hint="default"/>
      </w:rPr>
    </w:lvl>
    <w:lvl w:ilvl="7" w:tplc="5C36EB64">
      <w:numFmt w:val="bullet"/>
      <w:lvlText w:val="•"/>
      <w:lvlJc w:val="left"/>
      <w:pPr>
        <w:ind w:left="6598" w:hanging="178"/>
      </w:pPr>
      <w:rPr>
        <w:rFonts w:hint="default"/>
      </w:rPr>
    </w:lvl>
    <w:lvl w:ilvl="8" w:tplc="ED14CEB2">
      <w:numFmt w:val="bullet"/>
      <w:lvlText w:val="•"/>
      <w:lvlJc w:val="left"/>
      <w:pPr>
        <w:ind w:left="7481" w:hanging="178"/>
      </w:pPr>
      <w:rPr>
        <w:rFonts w:hint="default"/>
      </w:rPr>
    </w:lvl>
  </w:abstractNum>
  <w:abstractNum w:abstractNumId="9">
    <w:nsid w:val="747A330D"/>
    <w:multiLevelType w:val="hybridMultilevel"/>
    <w:tmpl w:val="DACA3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3"/>
  </w:num>
  <w:num w:numId="6">
    <w:abstractNumId w:val="7"/>
  </w:num>
  <w:num w:numId="7">
    <w:abstractNumId w:val="0"/>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compat>
  <w:rsids>
    <w:rsidRoot w:val="009213BC"/>
    <w:rsid w:val="00023657"/>
    <w:rsid w:val="00050258"/>
    <w:rsid w:val="00056614"/>
    <w:rsid w:val="00057F92"/>
    <w:rsid w:val="000839FB"/>
    <w:rsid w:val="001261E8"/>
    <w:rsid w:val="0012733C"/>
    <w:rsid w:val="00147906"/>
    <w:rsid w:val="001D7773"/>
    <w:rsid w:val="00203F80"/>
    <w:rsid w:val="00265B10"/>
    <w:rsid w:val="00266542"/>
    <w:rsid w:val="002A5317"/>
    <w:rsid w:val="002E4F59"/>
    <w:rsid w:val="00312E43"/>
    <w:rsid w:val="00367252"/>
    <w:rsid w:val="00387C9A"/>
    <w:rsid w:val="00395A19"/>
    <w:rsid w:val="003A5EA4"/>
    <w:rsid w:val="00451574"/>
    <w:rsid w:val="0051038A"/>
    <w:rsid w:val="005179AD"/>
    <w:rsid w:val="0052109A"/>
    <w:rsid w:val="00540867"/>
    <w:rsid w:val="0054097C"/>
    <w:rsid w:val="00575FAC"/>
    <w:rsid w:val="005C72C2"/>
    <w:rsid w:val="005F0245"/>
    <w:rsid w:val="00640511"/>
    <w:rsid w:val="0065519E"/>
    <w:rsid w:val="00685F47"/>
    <w:rsid w:val="006D1608"/>
    <w:rsid w:val="006D2868"/>
    <w:rsid w:val="006E2C77"/>
    <w:rsid w:val="006F175B"/>
    <w:rsid w:val="00821F31"/>
    <w:rsid w:val="00827E0B"/>
    <w:rsid w:val="008A5B9B"/>
    <w:rsid w:val="008B713C"/>
    <w:rsid w:val="008E78BE"/>
    <w:rsid w:val="009213BC"/>
    <w:rsid w:val="00937103"/>
    <w:rsid w:val="009407C6"/>
    <w:rsid w:val="009623DC"/>
    <w:rsid w:val="00966597"/>
    <w:rsid w:val="009E1665"/>
    <w:rsid w:val="00A130B7"/>
    <w:rsid w:val="00A14F3E"/>
    <w:rsid w:val="00A67F50"/>
    <w:rsid w:val="00AE61FB"/>
    <w:rsid w:val="00B94553"/>
    <w:rsid w:val="00BE2A3E"/>
    <w:rsid w:val="00C96BD1"/>
    <w:rsid w:val="00D2720E"/>
    <w:rsid w:val="00D44E8B"/>
    <w:rsid w:val="00D541ED"/>
    <w:rsid w:val="00D60707"/>
    <w:rsid w:val="00D6218A"/>
    <w:rsid w:val="00DA04DE"/>
    <w:rsid w:val="00EA5CFC"/>
    <w:rsid w:val="00F408EC"/>
    <w:rsid w:val="00F432A2"/>
    <w:rsid w:val="00FA2F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213BC"/>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213BC"/>
    <w:tblPr>
      <w:tblInd w:w="0" w:type="dxa"/>
      <w:tblCellMar>
        <w:top w:w="0" w:type="dxa"/>
        <w:left w:w="0" w:type="dxa"/>
        <w:bottom w:w="0" w:type="dxa"/>
        <w:right w:w="0" w:type="dxa"/>
      </w:tblCellMar>
    </w:tblPr>
  </w:style>
  <w:style w:type="paragraph" w:styleId="Tekstpodstawowy">
    <w:name w:val="Body Text"/>
    <w:basedOn w:val="Normalny"/>
    <w:uiPriority w:val="1"/>
    <w:qFormat/>
    <w:rsid w:val="009213BC"/>
    <w:pPr>
      <w:ind w:left="476"/>
    </w:pPr>
    <w:rPr>
      <w:sz w:val="24"/>
      <w:szCs w:val="24"/>
    </w:rPr>
  </w:style>
  <w:style w:type="paragraph" w:customStyle="1" w:styleId="Heading1">
    <w:name w:val="Heading 1"/>
    <w:basedOn w:val="Normalny"/>
    <w:uiPriority w:val="1"/>
    <w:qFormat/>
    <w:rsid w:val="009213BC"/>
    <w:pPr>
      <w:ind w:left="3494" w:right="59"/>
      <w:jc w:val="center"/>
      <w:outlineLvl w:val="1"/>
    </w:pPr>
    <w:rPr>
      <w:b/>
      <w:bCs/>
      <w:sz w:val="28"/>
      <w:szCs w:val="28"/>
    </w:rPr>
  </w:style>
  <w:style w:type="paragraph" w:customStyle="1" w:styleId="Heading2">
    <w:name w:val="Heading 2"/>
    <w:basedOn w:val="Normalny"/>
    <w:uiPriority w:val="1"/>
    <w:qFormat/>
    <w:rsid w:val="009213BC"/>
    <w:pPr>
      <w:spacing w:before="148"/>
      <w:ind w:left="116" w:right="482"/>
      <w:outlineLvl w:val="2"/>
    </w:pPr>
    <w:rPr>
      <w:b/>
      <w:bCs/>
      <w:sz w:val="24"/>
      <w:szCs w:val="24"/>
      <w:u w:val="single" w:color="000000"/>
    </w:rPr>
  </w:style>
  <w:style w:type="paragraph" w:customStyle="1" w:styleId="Heading3">
    <w:name w:val="Heading 3"/>
    <w:basedOn w:val="Normalny"/>
    <w:uiPriority w:val="1"/>
    <w:qFormat/>
    <w:rsid w:val="009213BC"/>
    <w:pPr>
      <w:spacing w:before="8"/>
      <w:ind w:left="476" w:hanging="360"/>
      <w:jc w:val="both"/>
      <w:outlineLvl w:val="3"/>
    </w:pPr>
    <w:rPr>
      <w:b/>
      <w:bCs/>
      <w:i/>
      <w:sz w:val="24"/>
      <w:szCs w:val="24"/>
    </w:rPr>
  </w:style>
  <w:style w:type="paragraph" w:styleId="Akapitzlist">
    <w:name w:val="List Paragraph"/>
    <w:basedOn w:val="Normalny"/>
    <w:uiPriority w:val="1"/>
    <w:qFormat/>
    <w:rsid w:val="009213BC"/>
    <w:pPr>
      <w:spacing w:before="137"/>
      <w:ind w:left="476" w:hanging="360"/>
    </w:pPr>
  </w:style>
  <w:style w:type="paragraph" w:customStyle="1" w:styleId="TableParagraph">
    <w:name w:val="Table Paragraph"/>
    <w:basedOn w:val="Normalny"/>
    <w:uiPriority w:val="1"/>
    <w:qFormat/>
    <w:rsid w:val="009213B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902B-29C4-4C2E-8CE0-DDE9AD21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1342</Words>
  <Characters>8053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User</cp:lastModifiedBy>
  <cp:revision>26</cp:revision>
  <cp:lastPrinted>2018-02-26T19:02:00Z</cp:lastPrinted>
  <dcterms:created xsi:type="dcterms:W3CDTF">2020-08-29T18:09:00Z</dcterms:created>
  <dcterms:modified xsi:type="dcterms:W3CDTF">2020-09-02T15:55:00Z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Microsoft® Word 2010</vt:lpwstr>
  </property>
  <property fmtid="{D5CDD505-2E9C-101B-9397-08002B2CF9AE}" pid="4" name="LastSaved">
    <vt:filetime>2017-09-03T00:00:00Z</vt:filetime>
  </property>
</Properties>
</file>