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8C70" w14:textId="7EA2E6F9" w:rsidR="00D80EBD" w:rsidRPr="00326C24" w:rsidRDefault="00D80EBD" w:rsidP="00006970">
      <w:pPr>
        <w:pStyle w:val="Nagwek"/>
        <w:spacing w:line="280" w:lineRule="exact"/>
        <w:ind w:left="2981" w:firstLine="4818"/>
        <w:jc w:val="both"/>
        <w:rPr>
          <w:rFonts w:ascii="Arial" w:hAnsi="Arial" w:cs="Arial"/>
          <w:noProof/>
          <w:sz w:val="20"/>
        </w:rPr>
      </w:pPr>
      <w:r w:rsidRPr="00326C24">
        <w:rPr>
          <w:rFonts w:ascii="Arial" w:hAnsi="Arial" w:cs="Arial"/>
          <w:sz w:val="20"/>
        </w:rPr>
        <w:t xml:space="preserve">Toruń, </w:t>
      </w:r>
      <w:r w:rsidR="00B40BBD">
        <w:rPr>
          <w:rFonts w:ascii="Arial" w:hAnsi="Arial" w:cs="Arial"/>
          <w:sz w:val="20"/>
        </w:rPr>
        <w:t>22</w:t>
      </w:r>
      <w:r w:rsidR="00F41459" w:rsidRPr="00326C24">
        <w:rPr>
          <w:rFonts w:ascii="Arial" w:hAnsi="Arial" w:cs="Arial"/>
          <w:sz w:val="20"/>
        </w:rPr>
        <w:t>.0</w:t>
      </w:r>
      <w:r w:rsidR="00B40BBD">
        <w:rPr>
          <w:rFonts w:ascii="Arial" w:hAnsi="Arial" w:cs="Arial"/>
          <w:sz w:val="20"/>
        </w:rPr>
        <w:t>6</w:t>
      </w:r>
      <w:r w:rsidR="00F41459" w:rsidRPr="00326C24">
        <w:rPr>
          <w:rFonts w:ascii="Arial" w:hAnsi="Arial" w:cs="Arial"/>
          <w:sz w:val="20"/>
        </w:rPr>
        <w:t>.20</w:t>
      </w:r>
      <w:r w:rsidR="00B45103">
        <w:rPr>
          <w:rFonts w:ascii="Arial" w:hAnsi="Arial" w:cs="Arial"/>
          <w:sz w:val="20"/>
        </w:rPr>
        <w:t>20</w:t>
      </w:r>
      <w:r w:rsidR="00F41459" w:rsidRPr="00326C24">
        <w:rPr>
          <w:rFonts w:ascii="Arial" w:hAnsi="Arial" w:cs="Arial"/>
          <w:sz w:val="20"/>
        </w:rPr>
        <w:t xml:space="preserve"> r.</w:t>
      </w:r>
    </w:p>
    <w:p w14:paraId="02737D42" w14:textId="77777777" w:rsidR="001C4BC5" w:rsidRPr="00326C24" w:rsidRDefault="001C4BC5" w:rsidP="00006970">
      <w:pPr>
        <w:spacing w:line="280" w:lineRule="exact"/>
        <w:ind w:left="4963"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326C24">
        <w:rPr>
          <w:rFonts w:ascii="Arial" w:hAnsi="Arial" w:cs="Arial"/>
          <w:sz w:val="22"/>
          <w:szCs w:val="22"/>
        </w:rPr>
        <w:tab/>
      </w:r>
      <w:r w:rsidRPr="00326C24">
        <w:rPr>
          <w:rFonts w:ascii="Arial" w:hAnsi="Arial" w:cs="Arial"/>
          <w:sz w:val="22"/>
          <w:szCs w:val="22"/>
        </w:rPr>
        <w:tab/>
      </w:r>
      <w:r w:rsidRPr="00326C24">
        <w:rPr>
          <w:rFonts w:ascii="Arial" w:hAnsi="Arial" w:cs="Arial"/>
          <w:sz w:val="22"/>
          <w:szCs w:val="22"/>
        </w:rPr>
        <w:tab/>
      </w:r>
      <w:r w:rsidRPr="00326C24">
        <w:rPr>
          <w:rFonts w:ascii="Arial" w:hAnsi="Arial" w:cs="Arial"/>
          <w:sz w:val="22"/>
          <w:szCs w:val="22"/>
        </w:rPr>
        <w:tab/>
      </w:r>
      <w:r w:rsidRPr="00326C24">
        <w:rPr>
          <w:rFonts w:ascii="Arial" w:hAnsi="Arial" w:cs="Arial"/>
          <w:sz w:val="22"/>
          <w:szCs w:val="22"/>
        </w:rPr>
        <w:tab/>
      </w:r>
    </w:p>
    <w:p w14:paraId="2398F4EA" w14:textId="77777777" w:rsidR="00F23070" w:rsidRPr="006904A5" w:rsidRDefault="00F23070" w:rsidP="00006970">
      <w:pPr>
        <w:pStyle w:val="Zwrotgrzecznociowy"/>
        <w:spacing w:line="280" w:lineRule="exact"/>
        <w:jc w:val="center"/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F887BB" w14:textId="23150861" w:rsidR="00AC7102" w:rsidRPr="006904A5" w:rsidRDefault="00C21F2D" w:rsidP="00006970">
      <w:pPr>
        <w:pStyle w:val="Zwrotgrzecznociowy"/>
        <w:spacing w:line="280" w:lineRule="exact"/>
        <w:jc w:val="center"/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UBEZPIECZENIE NASTĘPSTW NIESZCZĘŚLIWYCH WYPADKÓW DZIECI </w:t>
      </w:r>
      <w:r w:rsidR="00F23070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MŁODZ</w:t>
      </w:r>
      <w:r w:rsidR="006C5E40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IEŻY SZKOLNEJ NA ROK SZKOLNY  20</w:t>
      </w:r>
      <w:r w:rsidR="00B45103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54BEE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AF6C5E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45103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27BEFCC" w14:textId="3B0FDB34" w:rsidR="00E5473F" w:rsidRPr="006904A5" w:rsidRDefault="006904A5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F9255BD" wp14:editId="5CA82E94">
            <wp:simplePos x="0" y="0"/>
            <wp:positionH relativeFrom="column">
              <wp:posOffset>-99060</wp:posOffset>
            </wp:positionH>
            <wp:positionV relativeFrom="paragraph">
              <wp:posOffset>194310</wp:posOffset>
            </wp:positionV>
            <wp:extent cx="2110105" cy="1408430"/>
            <wp:effectExtent l="0" t="0" r="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B16EF" w14:textId="69ACCD0A" w:rsidR="00F8457C" w:rsidRPr="006904A5" w:rsidRDefault="006904A5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F02BB2" wp14:editId="53727985">
            <wp:simplePos x="0" y="0"/>
            <wp:positionH relativeFrom="column">
              <wp:posOffset>2087245</wp:posOffset>
            </wp:positionH>
            <wp:positionV relativeFrom="paragraph">
              <wp:posOffset>11430</wp:posOffset>
            </wp:positionV>
            <wp:extent cx="2033905" cy="1449070"/>
            <wp:effectExtent l="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92535" wp14:editId="02457C7F">
            <wp:simplePos x="0" y="0"/>
            <wp:positionH relativeFrom="column">
              <wp:posOffset>4210685</wp:posOffset>
            </wp:positionH>
            <wp:positionV relativeFrom="paragraph">
              <wp:posOffset>11430</wp:posOffset>
            </wp:positionV>
            <wp:extent cx="2135505" cy="1425575"/>
            <wp:effectExtent l="0" t="0" r="0" b="0"/>
            <wp:wrapNone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C703" w14:textId="77777777" w:rsidR="00F8457C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82E960E" w14:textId="77777777" w:rsidR="00006970" w:rsidRPr="00326C24" w:rsidRDefault="00006970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E3F7A5F" w14:textId="77777777" w:rsidR="00F8457C" w:rsidRPr="00326C24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446357A" w14:textId="77777777" w:rsidR="00F8457C" w:rsidRPr="00326C24" w:rsidRDefault="00006970" w:rsidP="00006970">
      <w:pPr>
        <w:tabs>
          <w:tab w:val="left" w:pos="7638"/>
        </w:tabs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47E4E2F" w14:textId="77777777" w:rsidR="00F8457C" w:rsidRPr="00326C24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C8A11C6" w14:textId="77777777" w:rsidR="00F8457C" w:rsidRPr="00326C24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7D8DBAE" w14:textId="77777777" w:rsidR="00F8457C" w:rsidRPr="00326C24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707AB4" w14:textId="77777777" w:rsidR="00F8457C" w:rsidRPr="00326C24" w:rsidRDefault="00F8457C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72012B9" w14:textId="77777777" w:rsidR="001B0AB4" w:rsidRPr="006904A5" w:rsidRDefault="001B0AB4" w:rsidP="00006970">
      <w:pPr>
        <w:spacing w:line="280" w:lineRule="exact"/>
        <w:jc w:val="center"/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 Z PORÓWNANIA OFERT</w:t>
      </w:r>
      <w:r w:rsidR="00006970" w:rsidRPr="006904A5">
        <w:rPr>
          <w:rFonts w:ascii="Arial" w:hAnsi="Arial" w:cs="Arial"/>
          <w:b/>
          <w:color w:val="7030A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WRAZ Z REKOMENDACJĄ</w:t>
      </w:r>
    </w:p>
    <w:p w14:paraId="647B1A0C" w14:textId="77777777" w:rsidR="00417EBF" w:rsidRPr="00326C24" w:rsidRDefault="00417EBF" w:rsidP="00006970">
      <w:pPr>
        <w:spacing w:line="280" w:lineRule="exact"/>
        <w:rPr>
          <w:rFonts w:ascii="Arial" w:hAnsi="Arial" w:cs="Arial"/>
          <w:sz w:val="22"/>
          <w:szCs w:val="22"/>
        </w:rPr>
      </w:pPr>
    </w:p>
    <w:p w14:paraId="61A32C34" w14:textId="4793FC4F" w:rsidR="00C740B3" w:rsidRPr="00326C24" w:rsidRDefault="00501207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Kancelaria brokerska </w:t>
      </w:r>
      <w:r w:rsidR="00C21F2D" w:rsidRPr="00326C24">
        <w:rPr>
          <w:rFonts w:ascii="Arial" w:hAnsi="Arial" w:cs="Arial"/>
          <w:sz w:val="20"/>
        </w:rPr>
        <w:t>Maximus Broker Sp. z o.o.</w:t>
      </w:r>
      <w:r w:rsidRPr="00326C24">
        <w:rPr>
          <w:rFonts w:ascii="Arial" w:hAnsi="Arial" w:cs="Arial"/>
          <w:sz w:val="20"/>
        </w:rPr>
        <w:t>,</w:t>
      </w:r>
      <w:r w:rsidR="00C21F2D" w:rsidRPr="00326C24">
        <w:rPr>
          <w:rFonts w:ascii="Arial" w:hAnsi="Arial" w:cs="Arial"/>
          <w:sz w:val="20"/>
        </w:rPr>
        <w:t xml:space="preserve"> będąc</w:t>
      </w:r>
      <w:r w:rsidRPr="00326C24">
        <w:rPr>
          <w:rFonts w:ascii="Arial" w:hAnsi="Arial" w:cs="Arial"/>
          <w:sz w:val="20"/>
        </w:rPr>
        <w:t>a</w:t>
      </w:r>
      <w:r w:rsidR="00C21F2D" w:rsidRPr="00326C24">
        <w:rPr>
          <w:rFonts w:ascii="Arial" w:hAnsi="Arial" w:cs="Arial"/>
          <w:sz w:val="20"/>
        </w:rPr>
        <w:t xml:space="preserve"> </w:t>
      </w:r>
      <w:r w:rsidR="00C740B3" w:rsidRPr="00326C24">
        <w:rPr>
          <w:rStyle w:val="wstep"/>
          <w:rFonts w:ascii="Arial" w:hAnsi="Arial" w:cs="Arial"/>
          <w:sz w:val="20"/>
        </w:rPr>
        <w:t xml:space="preserve">największym brokerem w Polsce </w:t>
      </w:r>
      <w:r w:rsidR="00C740B3" w:rsidRPr="00326C24">
        <w:rPr>
          <w:rStyle w:val="wstep"/>
          <w:rFonts w:ascii="Arial" w:hAnsi="Arial" w:cs="Arial"/>
          <w:sz w:val="20"/>
        </w:rPr>
        <w:br/>
        <w:t xml:space="preserve">specjalizującym się w obsłudze jednostek </w:t>
      </w:r>
      <w:r w:rsidR="001B6AA3" w:rsidRPr="00326C24">
        <w:rPr>
          <w:rStyle w:val="wstep"/>
          <w:rFonts w:ascii="Arial" w:hAnsi="Arial" w:cs="Arial"/>
          <w:sz w:val="20"/>
        </w:rPr>
        <w:t>samorządu terytorialnego</w:t>
      </w:r>
      <w:r w:rsidR="00CD59DD" w:rsidRPr="00326C24">
        <w:rPr>
          <w:rStyle w:val="wstep"/>
          <w:rFonts w:ascii="Arial" w:hAnsi="Arial" w:cs="Arial"/>
          <w:sz w:val="20"/>
        </w:rPr>
        <w:t xml:space="preserve"> (obsługuje </w:t>
      </w:r>
      <w:r w:rsidR="006D435D">
        <w:rPr>
          <w:rStyle w:val="wstep"/>
          <w:rFonts w:ascii="Arial" w:hAnsi="Arial" w:cs="Arial"/>
          <w:sz w:val="20"/>
        </w:rPr>
        <w:t>prawie 600</w:t>
      </w:r>
      <w:r w:rsidR="00CD59DD" w:rsidRPr="00326C24">
        <w:rPr>
          <w:rStyle w:val="wstep"/>
          <w:rFonts w:ascii="Arial" w:hAnsi="Arial" w:cs="Arial"/>
          <w:sz w:val="20"/>
        </w:rPr>
        <w:t xml:space="preserve"> jednostek </w:t>
      </w:r>
      <w:r w:rsidR="001B6AA3" w:rsidRPr="00326C24">
        <w:rPr>
          <w:rStyle w:val="wstep"/>
          <w:rFonts w:ascii="Arial" w:hAnsi="Arial" w:cs="Arial"/>
          <w:sz w:val="20"/>
        </w:rPr>
        <w:t>samorządowych w Polsce</w:t>
      </w:r>
      <w:r w:rsidR="00CD59DD" w:rsidRPr="00326C24">
        <w:rPr>
          <w:rStyle w:val="wstep"/>
          <w:rFonts w:ascii="Arial" w:hAnsi="Arial" w:cs="Arial"/>
          <w:sz w:val="20"/>
        </w:rPr>
        <w:t>, w tym ponad 3.000 placówek oświatowych</w:t>
      </w:r>
      <w:r w:rsidR="00AF6C5E">
        <w:rPr>
          <w:rStyle w:val="wstep"/>
          <w:rFonts w:ascii="Arial" w:hAnsi="Arial" w:cs="Arial"/>
          <w:sz w:val="20"/>
        </w:rPr>
        <w:t xml:space="preserve"> w zakresie ubezpieczeni</w:t>
      </w:r>
      <w:r w:rsidR="006D435D">
        <w:rPr>
          <w:rStyle w:val="wstep"/>
          <w:rFonts w:ascii="Arial" w:hAnsi="Arial" w:cs="Arial"/>
          <w:sz w:val="20"/>
        </w:rPr>
        <w:t>a</w:t>
      </w:r>
      <w:r w:rsidR="00AF6C5E">
        <w:rPr>
          <w:rStyle w:val="wstep"/>
          <w:rFonts w:ascii="Arial" w:hAnsi="Arial" w:cs="Arial"/>
          <w:sz w:val="20"/>
        </w:rPr>
        <w:t xml:space="preserve"> mienia </w:t>
      </w:r>
      <w:r w:rsidR="002B7096">
        <w:rPr>
          <w:rStyle w:val="wstep"/>
          <w:rFonts w:ascii="Arial" w:hAnsi="Arial" w:cs="Arial"/>
          <w:sz w:val="20"/>
        </w:rPr>
        <w:br/>
      </w:r>
      <w:r w:rsidR="00AF6C5E">
        <w:rPr>
          <w:rStyle w:val="wstep"/>
          <w:rFonts w:ascii="Arial" w:hAnsi="Arial" w:cs="Arial"/>
          <w:sz w:val="20"/>
        </w:rPr>
        <w:t>i odpowiedzialności</w:t>
      </w:r>
      <w:r w:rsidR="00CD59DD" w:rsidRPr="00326C24">
        <w:rPr>
          <w:rStyle w:val="wstep"/>
          <w:rFonts w:ascii="Arial" w:hAnsi="Arial" w:cs="Arial"/>
          <w:sz w:val="20"/>
        </w:rPr>
        <w:t>)</w:t>
      </w:r>
      <w:r w:rsidR="00C21F2D" w:rsidRPr="00326C24">
        <w:rPr>
          <w:rFonts w:ascii="Arial" w:hAnsi="Arial" w:cs="Arial"/>
          <w:sz w:val="20"/>
        </w:rPr>
        <w:t xml:space="preserve">, wynegocjowała specjalnie dla </w:t>
      </w:r>
      <w:r w:rsidR="001B6AA3" w:rsidRPr="00326C24">
        <w:rPr>
          <w:rFonts w:ascii="Arial" w:hAnsi="Arial" w:cs="Arial"/>
          <w:sz w:val="20"/>
        </w:rPr>
        <w:t xml:space="preserve">Państwa </w:t>
      </w:r>
      <w:r w:rsidR="00CD59DD" w:rsidRPr="00326C24">
        <w:rPr>
          <w:rFonts w:ascii="Arial" w:hAnsi="Arial" w:cs="Arial"/>
          <w:sz w:val="20"/>
        </w:rPr>
        <w:t xml:space="preserve">bardzo korzystne </w:t>
      </w:r>
      <w:r w:rsidR="005D1C96" w:rsidRPr="00326C24">
        <w:rPr>
          <w:rFonts w:ascii="Arial" w:hAnsi="Arial" w:cs="Arial"/>
          <w:sz w:val="20"/>
        </w:rPr>
        <w:t>oferty ubezpieczenia następstw nieszczęśliwych wypadków dzieci i młodzieży szkolnej oraz OC nauczycieli i OC dyrektora</w:t>
      </w:r>
      <w:r w:rsidR="001F126F" w:rsidRPr="00326C24">
        <w:rPr>
          <w:rFonts w:ascii="Arial" w:hAnsi="Arial" w:cs="Arial"/>
          <w:sz w:val="20"/>
        </w:rPr>
        <w:t xml:space="preserve"> na </w:t>
      </w:r>
      <w:r w:rsidR="001F126F" w:rsidRPr="00326C24">
        <w:rPr>
          <w:rFonts w:ascii="Arial" w:hAnsi="Arial" w:cs="Arial"/>
          <w:b/>
          <w:sz w:val="20"/>
        </w:rPr>
        <w:t>rok</w:t>
      </w:r>
      <w:r w:rsidR="001F126F" w:rsidRPr="00326C24">
        <w:rPr>
          <w:rFonts w:ascii="Arial" w:hAnsi="Arial" w:cs="Arial"/>
          <w:sz w:val="20"/>
        </w:rPr>
        <w:t xml:space="preserve"> </w:t>
      </w:r>
      <w:r w:rsidR="00B03103" w:rsidRPr="00326C24">
        <w:rPr>
          <w:rFonts w:ascii="Arial" w:hAnsi="Arial" w:cs="Arial"/>
          <w:b/>
          <w:sz w:val="20"/>
        </w:rPr>
        <w:t>szkolny 20</w:t>
      </w:r>
      <w:r w:rsidR="006D435D">
        <w:rPr>
          <w:rFonts w:ascii="Arial" w:hAnsi="Arial" w:cs="Arial"/>
          <w:b/>
          <w:sz w:val="20"/>
        </w:rPr>
        <w:t>20</w:t>
      </w:r>
      <w:r w:rsidR="001F126F" w:rsidRPr="00326C24">
        <w:rPr>
          <w:rFonts w:ascii="Arial" w:hAnsi="Arial" w:cs="Arial"/>
          <w:b/>
          <w:sz w:val="20"/>
        </w:rPr>
        <w:t>/20</w:t>
      </w:r>
      <w:r w:rsidR="00AF6C5E">
        <w:rPr>
          <w:rFonts w:ascii="Arial" w:hAnsi="Arial" w:cs="Arial"/>
          <w:b/>
          <w:sz w:val="20"/>
        </w:rPr>
        <w:t>2</w:t>
      </w:r>
      <w:r w:rsidR="006D435D">
        <w:rPr>
          <w:rFonts w:ascii="Arial" w:hAnsi="Arial" w:cs="Arial"/>
          <w:b/>
          <w:sz w:val="20"/>
        </w:rPr>
        <w:t>1</w:t>
      </w:r>
      <w:r w:rsidR="005D1C96" w:rsidRPr="00326C24">
        <w:rPr>
          <w:rFonts w:ascii="Arial" w:hAnsi="Arial" w:cs="Arial"/>
          <w:sz w:val="20"/>
        </w:rPr>
        <w:t xml:space="preserve">. </w:t>
      </w:r>
    </w:p>
    <w:p w14:paraId="783DA4B9" w14:textId="5D5797D3" w:rsidR="00CC5923" w:rsidRPr="00B758E8" w:rsidRDefault="00CD59DD" w:rsidP="00B758E8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Oferta wynegocjowana przez Maximus Broker Sp. z o.o. charakteryzuje się bardzo szerokim zakresem ubezpieczenia i </w:t>
      </w:r>
      <w:r w:rsidR="001B6AA3" w:rsidRPr="00326C24">
        <w:rPr>
          <w:rFonts w:ascii="Arial" w:hAnsi="Arial" w:cs="Arial"/>
          <w:sz w:val="20"/>
        </w:rPr>
        <w:t>wysokimi wypłatami poszczególnych świadczeń</w:t>
      </w:r>
      <w:r w:rsidRPr="00326C24">
        <w:rPr>
          <w:rFonts w:ascii="Arial" w:hAnsi="Arial" w:cs="Arial"/>
          <w:sz w:val="20"/>
        </w:rPr>
        <w:t xml:space="preserve"> w stosunku do wysokości składki za ubezpieczoną osobę. </w:t>
      </w:r>
      <w:r w:rsidR="00524E23" w:rsidRPr="00326C24">
        <w:rPr>
          <w:rFonts w:ascii="Arial" w:hAnsi="Arial" w:cs="Arial"/>
          <w:sz w:val="20"/>
        </w:rPr>
        <w:t>W</w:t>
      </w:r>
      <w:r w:rsidR="003050E2" w:rsidRPr="00326C24">
        <w:rPr>
          <w:rFonts w:ascii="Arial" w:hAnsi="Arial" w:cs="Arial"/>
          <w:sz w:val="20"/>
        </w:rPr>
        <w:t xml:space="preserve"> ofertach wynegocjowanych przez </w:t>
      </w:r>
      <w:r w:rsidR="002B7096">
        <w:rPr>
          <w:rFonts w:ascii="Arial" w:hAnsi="Arial" w:cs="Arial"/>
          <w:sz w:val="20"/>
        </w:rPr>
        <w:t>Maximus Broker Sp. z o.o.</w:t>
      </w:r>
      <w:r w:rsidR="003050E2" w:rsidRPr="00326C24">
        <w:rPr>
          <w:rFonts w:ascii="Arial" w:hAnsi="Arial" w:cs="Arial"/>
          <w:sz w:val="20"/>
        </w:rPr>
        <w:t xml:space="preserve"> stosowane są rozbudowane tabele uszczerbków na </w:t>
      </w:r>
      <w:r w:rsidR="003050E2" w:rsidRPr="006C5E40">
        <w:rPr>
          <w:rFonts w:ascii="Arial" w:hAnsi="Arial" w:cs="Arial"/>
          <w:sz w:val="20"/>
        </w:rPr>
        <w:t>zdrowiu.</w:t>
      </w:r>
      <w:r w:rsidR="001B6AA3" w:rsidRPr="006C5E40">
        <w:rPr>
          <w:rFonts w:ascii="Arial" w:hAnsi="Arial" w:cs="Arial"/>
          <w:sz w:val="20"/>
        </w:rPr>
        <w:t xml:space="preserve"> </w:t>
      </w:r>
      <w:r w:rsidR="00B758E8" w:rsidRPr="006C5E40">
        <w:rPr>
          <w:rFonts w:ascii="Arial" w:hAnsi="Arial" w:cs="Arial"/>
          <w:sz w:val="20"/>
        </w:rPr>
        <w:t>Ponadto informujemy, iż p</w:t>
      </w:r>
      <w:r w:rsidR="002B7096" w:rsidRPr="006C5E40">
        <w:rPr>
          <w:rFonts w:ascii="Arial" w:hAnsi="Arial" w:cs="Arial"/>
          <w:sz w:val="20"/>
        </w:rPr>
        <w:t>rzygotowanie ofert ubezpieczenia na rok szkolny 20</w:t>
      </w:r>
      <w:r w:rsidR="006D435D">
        <w:rPr>
          <w:rFonts w:ascii="Arial" w:hAnsi="Arial" w:cs="Arial"/>
          <w:sz w:val="20"/>
        </w:rPr>
        <w:t>20</w:t>
      </w:r>
      <w:r w:rsidR="002B7096" w:rsidRPr="006C5E40">
        <w:rPr>
          <w:rFonts w:ascii="Arial" w:hAnsi="Arial" w:cs="Arial"/>
          <w:sz w:val="20"/>
        </w:rPr>
        <w:t>/202</w:t>
      </w:r>
      <w:r w:rsidR="006D435D">
        <w:rPr>
          <w:rFonts w:ascii="Arial" w:hAnsi="Arial" w:cs="Arial"/>
          <w:sz w:val="20"/>
        </w:rPr>
        <w:t>1</w:t>
      </w:r>
      <w:r w:rsidR="002B7096" w:rsidRPr="006C5E40">
        <w:rPr>
          <w:rFonts w:ascii="Arial" w:hAnsi="Arial" w:cs="Arial"/>
          <w:sz w:val="20"/>
        </w:rPr>
        <w:t xml:space="preserve"> zostało poprzedzone przeprowadzeniem analizy potrzeb i oczekiwań placówek oświatowych w zakresie ubezpieczeń szkolnych na podstawie ankiet </w:t>
      </w:r>
      <w:r w:rsidR="00805EE3" w:rsidRPr="006C5E40">
        <w:rPr>
          <w:rFonts w:ascii="Arial" w:hAnsi="Arial" w:cs="Arial"/>
          <w:sz w:val="20"/>
        </w:rPr>
        <w:t>otrzymanych od szkół</w:t>
      </w:r>
      <w:r w:rsidR="006D435D">
        <w:rPr>
          <w:rFonts w:ascii="Arial" w:hAnsi="Arial" w:cs="Arial"/>
          <w:sz w:val="20"/>
        </w:rPr>
        <w:t>, jednakże liczba ankiet, które zostały do nas odesłanie była niewielka.</w:t>
      </w:r>
    </w:p>
    <w:p w14:paraId="6FE532BB" w14:textId="77777777" w:rsidR="00CC5923" w:rsidRPr="00CC5923" w:rsidRDefault="00CC5923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46D834EE" w14:textId="5D879863" w:rsidR="002B0683" w:rsidRDefault="00524E23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b/>
          <w:sz w:val="20"/>
        </w:rPr>
        <w:t>W</w:t>
      </w:r>
      <w:r w:rsidR="001B6AA3" w:rsidRPr="00326C24">
        <w:rPr>
          <w:rFonts w:ascii="Arial" w:hAnsi="Arial" w:cs="Arial"/>
          <w:b/>
          <w:sz w:val="20"/>
        </w:rPr>
        <w:t xml:space="preserve"> naszych ofertach mają Państwo </w:t>
      </w:r>
      <w:r w:rsidRPr="00326C24">
        <w:rPr>
          <w:rFonts w:ascii="Arial" w:hAnsi="Arial" w:cs="Arial"/>
          <w:b/>
          <w:sz w:val="20"/>
        </w:rPr>
        <w:t xml:space="preserve">zagwarantowany bardzo szeroki zakres świadczeń dodatkowych </w:t>
      </w:r>
      <w:r w:rsidR="001B6AA3" w:rsidRPr="00CC5923">
        <w:rPr>
          <w:rFonts w:ascii="Arial" w:hAnsi="Arial" w:cs="Arial"/>
          <w:sz w:val="20"/>
        </w:rPr>
        <w:t>(</w:t>
      </w:r>
      <w:r w:rsidR="006D435D">
        <w:rPr>
          <w:rFonts w:ascii="Arial" w:hAnsi="Arial" w:cs="Arial"/>
          <w:sz w:val="20"/>
        </w:rPr>
        <w:t xml:space="preserve">bez dopłaty </w:t>
      </w:r>
      <w:r w:rsidR="001B6AA3" w:rsidRPr="00CC5923">
        <w:rPr>
          <w:rFonts w:ascii="Arial" w:hAnsi="Arial" w:cs="Arial"/>
          <w:sz w:val="20"/>
        </w:rPr>
        <w:t xml:space="preserve">składki dodatkowej), które </w:t>
      </w:r>
      <w:r w:rsidR="006D435D">
        <w:rPr>
          <w:rFonts w:ascii="Arial" w:hAnsi="Arial" w:cs="Arial"/>
          <w:sz w:val="20"/>
        </w:rPr>
        <w:t xml:space="preserve">często </w:t>
      </w:r>
      <w:r w:rsidR="001B6AA3" w:rsidRPr="00CC5923">
        <w:rPr>
          <w:rFonts w:ascii="Arial" w:hAnsi="Arial" w:cs="Arial"/>
          <w:sz w:val="20"/>
        </w:rPr>
        <w:t>w ofertach konkurencji są sprzeda</w:t>
      </w:r>
      <w:r w:rsidR="007958E6" w:rsidRPr="00CC5923">
        <w:rPr>
          <w:rFonts w:ascii="Arial" w:hAnsi="Arial" w:cs="Arial"/>
          <w:sz w:val="20"/>
        </w:rPr>
        <w:t>wane</w:t>
      </w:r>
      <w:r w:rsidR="001B6AA3" w:rsidRPr="00CC5923">
        <w:rPr>
          <w:rFonts w:ascii="Arial" w:hAnsi="Arial" w:cs="Arial"/>
          <w:sz w:val="20"/>
        </w:rPr>
        <w:t xml:space="preserve"> w </w:t>
      </w:r>
      <w:r w:rsidR="00DC5555" w:rsidRPr="00CC5923">
        <w:rPr>
          <w:rFonts w:ascii="Arial" w:hAnsi="Arial" w:cs="Arial"/>
          <w:sz w:val="20"/>
        </w:rPr>
        <w:t>tzw. p</w:t>
      </w:r>
      <w:r w:rsidR="001B6AA3" w:rsidRPr="00CC5923">
        <w:rPr>
          <w:rFonts w:ascii="Arial" w:hAnsi="Arial" w:cs="Arial"/>
          <w:sz w:val="20"/>
        </w:rPr>
        <w:t>akietach dodatkowych (np. świadczenie z tytułu kosztów leczenia, świadczenie za oparzenia, świadczenie za pobyt w szpitalu w wyniku NW</w:t>
      </w:r>
      <w:r w:rsidR="002B7096" w:rsidRPr="00CC5923">
        <w:rPr>
          <w:rFonts w:ascii="Arial" w:hAnsi="Arial" w:cs="Arial"/>
          <w:sz w:val="20"/>
        </w:rPr>
        <w:t>, świadczenie za pobyt w szpitalu w wyniku choroby</w:t>
      </w:r>
      <w:r w:rsidR="001B6AA3" w:rsidRPr="00CC5923">
        <w:rPr>
          <w:rFonts w:ascii="Arial" w:hAnsi="Arial" w:cs="Arial"/>
          <w:sz w:val="20"/>
        </w:rPr>
        <w:t xml:space="preserve">). </w:t>
      </w:r>
      <w:r w:rsidR="00DC5555" w:rsidRPr="00CC5923">
        <w:rPr>
          <w:rFonts w:ascii="Arial" w:hAnsi="Arial" w:cs="Arial"/>
          <w:sz w:val="20"/>
        </w:rPr>
        <w:t>Ponadto dla</w:t>
      </w:r>
      <w:r w:rsidR="001B6AA3" w:rsidRPr="00CC5923">
        <w:rPr>
          <w:rFonts w:ascii="Arial" w:hAnsi="Arial" w:cs="Arial"/>
          <w:sz w:val="20"/>
        </w:rPr>
        <w:t xml:space="preserve"> poszczególnych </w:t>
      </w:r>
      <w:r w:rsidR="00EE2BB1" w:rsidRPr="00CC5923">
        <w:rPr>
          <w:rFonts w:ascii="Arial" w:hAnsi="Arial" w:cs="Arial"/>
          <w:sz w:val="20"/>
        </w:rPr>
        <w:t xml:space="preserve">świadczeń w ofertach wynegocjowanych przez naszą kancelarię zostały przewidziane bardzo wysokie limity odpowiedzialności (np. do 30% sumy ubezpieczenia dla kosztów leczenia, co </w:t>
      </w:r>
      <w:r w:rsidRPr="00CC5923">
        <w:rPr>
          <w:rFonts w:ascii="Arial" w:hAnsi="Arial" w:cs="Arial"/>
          <w:sz w:val="20"/>
        </w:rPr>
        <w:t xml:space="preserve">np. </w:t>
      </w:r>
      <w:r w:rsidR="00EE2BB1" w:rsidRPr="00CC5923">
        <w:rPr>
          <w:rFonts w:ascii="Arial" w:hAnsi="Arial" w:cs="Arial"/>
          <w:sz w:val="20"/>
        </w:rPr>
        <w:t xml:space="preserve">przy SU </w:t>
      </w:r>
      <w:r w:rsidR="002B7096" w:rsidRPr="00CC5923">
        <w:rPr>
          <w:rFonts w:ascii="Arial" w:hAnsi="Arial" w:cs="Arial"/>
          <w:sz w:val="20"/>
        </w:rPr>
        <w:t>20</w:t>
      </w:r>
      <w:r w:rsidR="00EE2BB1" w:rsidRPr="00CC5923">
        <w:rPr>
          <w:rFonts w:ascii="Arial" w:hAnsi="Arial" w:cs="Arial"/>
          <w:sz w:val="20"/>
        </w:rPr>
        <w:t xml:space="preserve"> 000 zł daje kwotę aż </w:t>
      </w:r>
      <w:r w:rsidR="002B7096" w:rsidRPr="00CC5923">
        <w:rPr>
          <w:rFonts w:ascii="Arial" w:hAnsi="Arial" w:cs="Arial"/>
          <w:sz w:val="20"/>
        </w:rPr>
        <w:t>6 0</w:t>
      </w:r>
      <w:r w:rsidR="00EE2BB1" w:rsidRPr="00CC5923">
        <w:rPr>
          <w:rFonts w:ascii="Arial" w:hAnsi="Arial" w:cs="Arial"/>
          <w:sz w:val="20"/>
        </w:rPr>
        <w:t xml:space="preserve">00 zł). </w:t>
      </w:r>
      <w:r w:rsidRPr="00CC5923">
        <w:rPr>
          <w:rFonts w:ascii="Arial" w:hAnsi="Arial" w:cs="Arial"/>
          <w:sz w:val="20"/>
        </w:rPr>
        <w:t>Więcej s</w:t>
      </w:r>
      <w:r w:rsidR="002B0683" w:rsidRPr="00CC5923">
        <w:rPr>
          <w:rFonts w:ascii="Arial" w:hAnsi="Arial" w:cs="Arial"/>
          <w:sz w:val="20"/>
        </w:rPr>
        <w:t>zczegół</w:t>
      </w:r>
      <w:r w:rsidRPr="00CC5923">
        <w:rPr>
          <w:rFonts w:ascii="Arial" w:hAnsi="Arial" w:cs="Arial"/>
          <w:sz w:val="20"/>
        </w:rPr>
        <w:t>ów</w:t>
      </w:r>
      <w:r w:rsidR="002B0683" w:rsidRPr="00CC5923">
        <w:rPr>
          <w:rFonts w:ascii="Arial" w:hAnsi="Arial" w:cs="Arial"/>
          <w:sz w:val="20"/>
        </w:rPr>
        <w:t xml:space="preserve"> przedstawiamy w </w:t>
      </w:r>
      <w:r w:rsidR="00C340D4" w:rsidRPr="00C340D4">
        <w:rPr>
          <w:rFonts w:ascii="Arial" w:hAnsi="Arial" w:cs="Arial"/>
          <w:b/>
          <w:bCs/>
          <w:sz w:val="20"/>
        </w:rPr>
        <w:t>RAPORCIE Z PORÓWNANIA OFERT NNW UCZNIÓW I OC NAUCZYCIELI 2020</w:t>
      </w:r>
      <w:r w:rsidR="00C340D4">
        <w:rPr>
          <w:rFonts w:ascii="Arial" w:hAnsi="Arial" w:cs="Arial"/>
          <w:sz w:val="20"/>
        </w:rPr>
        <w:t>, na który składa się:</w:t>
      </w:r>
    </w:p>
    <w:p w14:paraId="7518586C" w14:textId="77777777" w:rsidR="00C340D4" w:rsidRPr="00C340D4" w:rsidRDefault="00C340D4" w:rsidP="00C340D4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C340D4">
        <w:rPr>
          <w:rFonts w:ascii="Arial" w:hAnsi="Arial" w:cs="Arial"/>
          <w:b/>
          <w:bCs/>
          <w:sz w:val="20"/>
        </w:rPr>
        <w:t xml:space="preserve">Tabela nr 1: Porównanie składek w ubezpieczeniu NNW dzieci i młodzieży </w:t>
      </w:r>
    </w:p>
    <w:p w14:paraId="35EDEC3A" w14:textId="776D44CB" w:rsidR="00C340D4" w:rsidRPr="00C340D4" w:rsidRDefault="00C340D4" w:rsidP="00C340D4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C340D4">
        <w:rPr>
          <w:rFonts w:ascii="Arial" w:hAnsi="Arial" w:cs="Arial"/>
          <w:b/>
          <w:bCs/>
          <w:sz w:val="20"/>
        </w:rPr>
        <w:t>Tabela nr 2a, 2b:  Porównanie zakresu ubezpieczenia i wysokości świadczeń w poszczególnych wariantach oferty NNW dzieci i młodzieży</w:t>
      </w:r>
    </w:p>
    <w:p w14:paraId="64FEC205" w14:textId="6BF40CBB" w:rsidR="00C340D4" w:rsidRPr="00C340D4" w:rsidRDefault="00C340D4" w:rsidP="00C340D4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C340D4">
        <w:rPr>
          <w:rFonts w:ascii="Arial" w:hAnsi="Arial" w:cs="Arial"/>
          <w:b/>
          <w:bCs/>
          <w:sz w:val="20"/>
        </w:rPr>
        <w:t>Tabela nr 3: Porównanie ubezpieczenia OC Nauczycieli i OC Dyrektora, Wicedyrektora placówki oświatowej</w:t>
      </w:r>
    </w:p>
    <w:p w14:paraId="252D33E3" w14:textId="522C4263" w:rsidR="00C340D4" w:rsidRDefault="00C340D4" w:rsidP="00C340D4">
      <w:pPr>
        <w:spacing w:line="280" w:lineRule="exact"/>
        <w:jc w:val="both"/>
        <w:rPr>
          <w:rFonts w:ascii="Arial" w:hAnsi="Arial" w:cs="Arial"/>
          <w:sz w:val="20"/>
        </w:rPr>
      </w:pPr>
    </w:p>
    <w:p w14:paraId="3BD6883A" w14:textId="72EF6A2C" w:rsidR="002B0683" w:rsidRPr="00326C24" w:rsidRDefault="00C340D4" w:rsidP="00C340D4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Raport </w:t>
      </w:r>
      <w:r w:rsidR="006904A5">
        <w:rPr>
          <w:rFonts w:ascii="Arial" w:hAnsi="Arial" w:cs="Arial"/>
          <w:sz w:val="20"/>
        </w:rPr>
        <w:t xml:space="preserve">ten </w:t>
      </w:r>
      <w:r>
        <w:rPr>
          <w:rFonts w:ascii="Arial" w:hAnsi="Arial" w:cs="Arial"/>
          <w:sz w:val="20"/>
        </w:rPr>
        <w:t xml:space="preserve">jest rozbudowany i zawiera dużo informacji, abyście Państwo mogli świadomie podjąć decyzję wraz </w:t>
      </w:r>
      <w:r>
        <w:rPr>
          <w:rFonts w:ascii="Arial" w:hAnsi="Arial" w:cs="Arial"/>
          <w:sz w:val="20"/>
        </w:rPr>
        <w:lastRenderedPageBreak/>
        <w:t>z Radą Rodziców dotyczącą wybor</w:t>
      </w:r>
      <w:r w:rsidR="008140F9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najlepszego ubezpieczenia dla uczniów/podopiecznych w Państwa placówce oświatowej. Został on przygotowany w formie tabel (arkuszy) Excel, aby łatwiej można było go przeglądać i porównywać poszczególne parametry oferty każdego Ubezpieczyciela. </w:t>
      </w:r>
      <w:r w:rsidR="00EE2BB1" w:rsidRPr="00326C24">
        <w:rPr>
          <w:rFonts w:ascii="Arial" w:hAnsi="Arial" w:cs="Arial"/>
          <w:b/>
          <w:sz w:val="20"/>
        </w:rPr>
        <w:t xml:space="preserve">Zachęcamy do zapoznania się z </w:t>
      </w:r>
      <w:r w:rsidR="00DC5555" w:rsidRPr="00326C24">
        <w:rPr>
          <w:rFonts w:ascii="Arial" w:hAnsi="Arial" w:cs="Arial"/>
          <w:b/>
          <w:sz w:val="20"/>
        </w:rPr>
        <w:t>niniejszym</w:t>
      </w:r>
      <w:r w:rsidR="00EE2BB1" w:rsidRPr="00326C24">
        <w:rPr>
          <w:rFonts w:ascii="Arial" w:hAnsi="Arial" w:cs="Arial"/>
          <w:b/>
          <w:sz w:val="20"/>
        </w:rPr>
        <w:t xml:space="preserve"> raportem, gdyż stworzyliśmy go </w:t>
      </w:r>
      <w:r w:rsidR="00524E23" w:rsidRPr="00326C24">
        <w:rPr>
          <w:rFonts w:ascii="Arial" w:hAnsi="Arial" w:cs="Arial"/>
          <w:b/>
          <w:sz w:val="20"/>
        </w:rPr>
        <w:t>specjalnie dla Państwa</w:t>
      </w:r>
      <w:r>
        <w:rPr>
          <w:rFonts w:ascii="Arial" w:hAnsi="Arial" w:cs="Arial"/>
          <w:sz w:val="20"/>
        </w:rPr>
        <w:t>.</w:t>
      </w:r>
    </w:p>
    <w:p w14:paraId="3034FB4D" w14:textId="77777777" w:rsidR="00DC5555" w:rsidRPr="00326C24" w:rsidRDefault="00DC5555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</w:p>
    <w:p w14:paraId="7B9997D4" w14:textId="52946032" w:rsidR="00524E23" w:rsidRDefault="00524E23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Na rok szkolny 20</w:t>
      </w:r>
      <w:r w:rsidR="00C340D4">
        <w:rPr>
          <w:rFonts w:ascii="Arial" w:hAnsi="Arial" w:cs="Arial"/>
          <w:sz w:val="20"/>
        </w:rPr>
        <w:t>20</w:t>
      </w:r>
      <w:r w:rsidRPr="00326C24">
        <w:rPr>
          <w:rFonts w:ascii="Arial" w:hAnsi="Arial" w:cs="Arial"/>
          <w:sz w:val="20"/>
        </w:rPr>
        <w:t>/20</w:t>
      </w:r>
      <w:r w:rsidR="00C340D4">
        <w:rPr>
          <w:rFonts w:ascii="Arial" w:hAnsi="Arial" w:cs="Arial"/>
          <w:sz w:val="20"/>
        </w:rPr>
        <w:t>21</w:t>
      </w:r>
      <w:r w:rsidRPr="00326C24">
        <w:rPr>
          <w:rFonts w:ascii="Arial" w:hAnsi="Arial" w:cs="Arial"/>
          <w:sz w:val="20"/>
        </w:rPr>
        <w:t xml:space="preserve"> firma Maximus Broker Sp. z o.o. przygotowała specjalny program ubezpieczenia N</w:t>
      </w:r>
      <w:r w:rsidR="00CC5923">
        <w:rPr>
          <w:rFonts w:ascii="Arial" w:hAnsi="Arial" w:cs="Arial"/>
          <w:sz w:val="20"/>
        </w:rPr>
        <w:t>NW dzieci i młodzieży szkolnej razem z następującymi Ubezpieczycielami:</w:t>
      </w:r>
    </w:p>
    <w:p w14:paraId="4E629E92" w14:textId="4C89AC62" w:rsidR="00CC5923" w:rsidRPr="00C20D6C" w:rsidRDefault="00CC5923" w:rsidP="00006970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bCs/>
          <w:sz w:val="20"/>
        </w:rPr>
      </w:pPr>
      <w:proofErr w:type="spellStart"/>
      <w:r w:rsidRPr="00611225">
        <w:rPr>
          <w:rFonts w:ascii="Arial" w:hAnsi="Arial" w:cs="Arial"/>
          <w:b/>
          <w:sz w:val="20"/>
        </w:rPr>
        <w:t>InterRisk</w:t>
      </w:r>
      <w:proofErr w:type="spellEnd"/>
      <w:r w:rsidRPr="00611225">
        <w:rPr>
          <w:rFonts w:ascii="Arial" w:hAnsi="Arial" w:cs="Arial"/>
          <w:b/>
          <w:sz w:val="20"/>
        </w:rPr>
        <w:t xml:space="preserve"> TU S.A. </w:t>
      </w:r>
      <w:proofErr w:type="spellStart"/>
      <w:r w:rsidRPr="00611225">
        <w:rPr>
          <w:rFonts w:ascii="Arial" w:hAnsi="Arial" w:cs="Arial"/>
          <w:b/>
          <w:sz w:val="20"/>
        </w:rPr>
        <w:t>Vienna</w:t>
      </w:r>
      <w:proofErr w:type="spellEnd"/>
      <w:r w:rsidRPr="00611225">
        <w:rPr>
          <w:rFonts w:ascii="Arial" w:hAnsi="Arial" w:cs="Arial"/>
          <w:b/>
          <w:sz w:val="20"/>
        </w:rPr>
        <w:t xml:space="preserve"> </w:t>
      </w:r>
      <w:proofErr w:type="spellStart"/>
      <w:r w:rsidRPr="00611225">
        <w:rPr>
          <w:rFonts w:ascii="Arial" w:hAnsi="Arial" w:cs="Arial"/>
          <w:b/>
          <w:sz w:val="20"/>
        </w:rPr>
        <w:t>Insurance</w:t>
      </w:r>
      <w:proofErr w:type="spellEnd"/>
      <w:r w:rsidRPr="00611225">
        <w:rPr>
          <w:rFonts w:ascii="Arial" w:hAnsi="Arial" w:cs="Arial"/>
          <w:b/>
          <w:sz w:val="20"/>
        </w:rPr>
        <w:t xml:space="preserve"> </w:t>
      </w:r>
      <w:proofErr w:type="spellStart"/>
      <w:r w:rsidRPr="00611225">
        <w:rPr>
          <w:rFonts w:ascii="Arial" w:hAnsi="Arial" w:cs="Arial"/>
          <w:b/>
          <w:sz w:val="20"/>
        </w:rPr>
        <w:t>Group</w:t>
      </w:r>
      <w:proofErr w:type="spellEnd"/>
      <w:r w:rsidR="00C20D6C">
        <w:rPr>
          <w:rFonts w:ascii="Arial" w:hAnsi="Arial" w:cs="Arial"/>
          <w:b/>
          <w:sz w:val="20"/>
        </w:rPr>
        <w:t xml:space="preserve"> </w:t>
      </w:r>
      <w:r w:rsidR="00C20D6C" w:rsidRPr="00C20D6C">
        <w:rPr>
          <w:rFonts w:ascii="Arial" w:hAnsi="Arial" w:cs="Arial"/>
          <w:bCs/>
          <w:sz w:val="20"/>
        </w:rPr>
        <w:t>(</w:t>
      </w:r>
      <w:r w:rsidR="00B40BBD">
        <w:rPr>
          <w:rFonts w:ascii="Arial" w:hAnsi="Arial" w:cs="Arial"/>
          <w:bCs/>
          <w:sz w:val="20"/>
        </w:rPr>
        <w:t>oferta ważna po 01.06.2020 r.)</w:t>
      </w:r>
    </w:p>
    <w:p w14:paraId="386A18F0" w14:textId="77777777" w:rsidR="00CC5923" w:rsidRPr="00611225" w:rsidRDefault="00CC5923" w:rsidP="00006970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b/>
          <w:sz w:val="20"/>
        </w:rPr>
      </w:pPr>
      <w:proofErr w:type="spellStart"/>
      <w:r w:rsidRPr="00611225">
        <w:rPr>
          <w:rFonts w:ascii="Arial" w:hAnsi="Arial" w:cs="Arial"/>
          <w:b/>
          <w:sz w:val="20"/>
        </w:rPr>
        <w:t>Colonnade</w:t>
      </w:r>
      <w:proofErr w:type="spellEnd"/>
      <w:r w:rsidRPr="00611225">
        <w:rPr>
          <w:rFonts w:ascii="Arial" w:hAnsi="Arial" w:cs="Arial"/>
          <w:b/>
          <w:sz w:val="20"/>
        </w:rPr>
        <w:t xml:space="preserve"> </w:t>
      </w:r>
      <w:proofErr w:type="spellStart"/>
      <w:r w:rsidRPr="00611225">
        <w:rPr>
          <w:rFonts w:ascii="Arial" w:hAnsi="Arial" w:cs="Arial"/>
          <w:b/>
          <w:sz w:val="20"/>
        </w:rPr>
        <w:t>Insurance</w:t>
      </w:r>
      <w:proofErr w:type="spellEnd"/>
      <w:r w:rsidRPr="00611225">
        <w:rPr>
          <w:rFonts w:ascii="Arial" w:hAnsi="Arial" w:cs="Arial"/>
          <w:b/>
          <w:sz w:val="20"/>
        </w:rPr>
        <w:t xml:space="preserve"> S.A. Oddział w Polsce</w:t>
      </w:r>
    </w:p>
    <w:p w14:paraId="594B771E" w14:textId="58A71134" w:rsidR="00CC5923" w:rsidRDefault="00C340D4" w:rsidP="00006970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Compensa TU S.A. </w:t>
      </w:r>
      <w:proofErr w:type="spellStart"/>
      <w:r>
        <w:rPr>
          <w:rFonts w:ascii="Arial" w:hAnsi="Arial" w:cs="Arial"/>
          <w:b/>
          <w:sz w:val="20"/>
        </w:rPr>
        <w:t>Vienna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Insurance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Group</w:t>
      </w:r>
      <w:proofErr w:type="spellEnd"/>
      <w:r w:rsidR="00C20D6C">
        <w:rPr>
          <w:rFonts w:ascii="Arial" w:hAnsi="Arial" w:cs="Arial"/>
          <w:b/>
          <w:sz w:val="20"/>
        </w:rPr>
        <w:t xml:space="preserve"> </w:t>
      </w:r>
      <w:r w:rsidR="00C20D6C" w:rsidRPr="00C20D6C">
        <w:rPr>
          <w:rFonts w:ascii="Arial" w:hAnsi="Arial" w:cs="Arial"/>
          <w:bCs/>
          <w:sz w:val="20"/>
        </w:rPr>
        <w:t>(oferta dla szkół aktualnie nie ubezpieczonych w zakresie NNW dzieci i młodzieży w Compensie)</w:t>
      </w:r>
    </w:p>
    <w:p w14:paraId="1C4BDD6C" w14:textId="37472450" w:rsidR="00B40BBD" w:rsidRPr="00B40BBD" w:rsidRDefault="00B40BBD" w:rsidP="00006970">
      <w:pPr>
        <w:numPr>
          <w:ilvl w:val="0"/>
          <w:numId w:val="8"/>
        </w:numPr>
        <w:spacing w:line="28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SIGNAL IDUNA Polska TU S.A.,</w:t>
      </w:r>
    </w:p>
    <w:p w14:paraId="5A6F5FA0" w14:textId="3842EAD2" w:rsidR="00B40BBD" w:rsidRDefault="00B40BBD" w:rsidP="00B40BBD">
      <w:pPr>
        <w:spacing w:line="280" w:lineRule="exact"/>
        <w:jc w:val="both"/>
        <w:rPr>
          <w:rFonts w:ascii="Arial" w:hAnsi="Arial" w:cs="Arial"/>
          <w:b/>
          <w:sz w:val="20"/>
        </w:rPr>
      </w:pPr>
    </w:p>
    <w:p w14:paraId="7A3739C0" w14:textId="1A35D440" w:rsidR="00B40BBD" w:rsidRDefault="00B40BBD" w:rsidP="00B40BBD">
      <w:pPr>
        <w:spacing w:line="28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 czym dokładne porównanie ofert </w:t>
      </w:r>
      <w:r w:rsidR="004D0179">
        <w:rPr>
          <w:rFonts w:ascii="Arial" w:hAnsi="Arial" w:cs="Arial"/>
          <w:b/>
          <w:sz w:val="20"/>
        </w:rPr>
        <w:t xml:space="preserve">przygotowaliśmy w oparciu o oferty </w:t>
      </w:r>
      <w:r>
        <w:rPr>
          <w:rFonts w:ascii="Arial" w:hAnsi="Arial" w:cs="Arial"/>
          <w:b/>
          <w:sz w:val="20"/>
        </w:rPr>
        <w:t>3 ubezpieczycieli wskazanych poniżej, którzy w naszej ocenie złożyli w tym roku oferty najkorzystniejsze i wybór oferty jednego w tych ubezpieczycieli Państwu rekomendujemy.</w:t>
      </w:r>
    </w:p>
    <w:p w14:paraId="17B34E4B" w14:textId="77777777" w:rsidR="00B40BBD" w:rsidRPr="00C20D6C" w:rsidRDefault="00B40BBD" w:rsidP="00B40BBD">
      <w:pPr>
        <w:spacing w:line="280" w:lineRule="exact"/>
        <w:jc w:val="both"/>
        <w:rPr>
          <w:rFonts w:ascii="Arial" w:hAnsi="Arial" w:cs="Arial"/>
          <w:bCs/>
          <w:sz w:val="20"/>
        </w:rPr>
      </w:pPr>
    </w:p>
    <w:p w14:paraId="78AEB080" w14:textId="6A6839FB" w:rsidR="00C340D4" w:rsidRDefault="006904A5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50F366" wp14:editId="3D5E6C29">
            <wp:simplePos x="0" y="0"/>
            <wp:positionH relativeFrom="column">
              <wp:posOffset>4204335</wp:posOffset>
            </wp:positionH>
            <wp:positionV relativeFrom="paragraph">
              <wp:posOffset>120650</wp:posOffset>
            </wp:positionV>
            <wp:extent cx="1819275" cy="487045"/>
            <wp:effectExtent l="0" t="0" r="0" b="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A897E4F" wp14:editId="773161AA">
            <wp:simplePos x="0" y="0"/>
            <wp:positionH relativeFrom="column">
              <wp:posOffset>200660</wp:posOffset>
            </wp:positionH>
            <wp:positionV relativeFrom="paragraph">
              <wp:posOffset>66675</wp:posOffset>
            </wp:positionV>
            <wp:extent cx="1670050" cy="609600"/>
            <wp:effectExtent l="0" t="0" r="0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7281" w14:textId="14138551" w:rsidR="00524E23" w:rsidRPr="00326C24" w:rsidRDefault="006904A5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7BF7689" wp14:editId="02DDDA7C">
            <wp:simplePos x="0" y="0"/>
            <wp:positionH relativeFrom="column">
              <wp:posOffset>2244725</wp:posOffset>
            </wp:positionH>
            <wp:positionV relativeFrom="paragraph">
              <wp:posOffset>40640</wp:posOffset>
            </wp:positionV>
            <wp:extent cx="1692910" cy="457835"/>
            <wp:effectExtent l="0" t="0" r="0" b="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A8047" w14:textId="24389728" w:rsidR="00524E23" w:rsidRPr="00326C24" w:rsidRDefault="00524E23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</w:p>
    <w:p w14:paraId="0757ED3A" w14:textId="77777777" w:rsidR="00524E23" w:rsidRPr="00326C24" w:rsidRDefault="00524E23" w:rsidP="00006970">
      <w:pPr>
        <w:tabs>
          <w:tab w:val="left" w:pos="6795"/>
          <w:tab w:val="left" w:pos="8280"/>
        </w:tabs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ab/>
      </w:r>
      <w:r w:rsidRPr="00326C24">
        <w:rPr>
          <w:rFonts w:ascii="Arial" w:hAnsi="Arial" w:cs="Arial"/>
          <w:sz w:val="20"/>
        </w:rPr>
        <w:tab/>
      </w:r>
    </w:p>
    <w:p w14:paraId="3527C577" w14:textId="51CF3F3F" w:rsidR="00A95128" w:rsidRDefault="00A95128" w:rsidP="00A95128">
      <w:pPr>
        <w:spacing w:line="280" w:lineRule="exact"/>
        <w:jc w:val="both"/>
        <w:rPr>
          <w:rFonts w:ascii="Arial" w:hAnsi="Arial" w:cs="Arial"/>
          <w:sz w:val="20"/>
        </w:rPr>
      </w:pPr>
    </w:p>
    <w:p w14:paraId="2CEDAFDC" w14:textId="07F69E8B" w:rsidR="004819C1" w:rsidRDefault="004819C1" w:rsidP="00A95128">
      <w:p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4819C1">
        <w:rPr>
          <w:rFonts w:ascii="Arial" w:hAnsi="Arial" w:cs="Arial"/>
          <w:b/>
          <w:bCs/>
          <w:sz w:val="20"/>
        </w:rPr>
        <w:t>Oferta Compensy TU S.A. VIG jest to oferta specjalna dedykowana dla tych szkół, które aktualnie nie mają zawartego ubezpieczenia NNW dzieci i młodzieży u tego ubezpieczyciela.</w:t>
      </w:r>
    </w:p>
    <w:p w14:paraId="1B2CFD43" w14:textId="27FCA0C0" w:rsidR="0000712A" w:rsidRDefault="0000712A" w:rsidP="00A95128">
      <w:pPr>
        <w:spacing w:line="280" w:lineRule="exact"/>
        <w:jc w:val="both"/>
        <w:rPr>
          <w:rFonts w:ascii="Arial" w:hAnsi="Arial" w:cs="Arial"/>
          <w:b/>
          <w:bCs/>
          <w:sz w:val="20"/>
        </w:rPr>
      </w:pPr>
    </w:p>
    <w:p w14:paraId="21AF9C13" w14:textId="3ECB89D4" w:rsidR="0000712A" w:rsidRPr="004819C1" w:rsidRDefault="0000712A" w:rsidP="00A95128">
      <w:pPr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Zwracamy uwagę na to, że żaden z ubezpieczycieli nie stosuje w swoich OWU wyłączenia dotyczącego epidemii i pandemii. Oznacza, to że w przypadku zachorowania osoby ubezpieczonej na COVID-19 i jej pobytu w szpitalu w związku z tą chorobą, świadczenie za pobyt w szpitalu zostanie wypłacone, zgodnie z ofertą danego </w:t>
      </w:r>
      <w:r w:rsidR="004D0179">
        <w:rPr>
          <w:rFonts w:ascii="Arial" w:hAnsi="Arial" w:cs="Arial"/>
          <w:b/>
          <w:bCs/>
          <w:sz w:val="20"/>
        </w:rPr>
        <w:t>Ubezpieczyciela</w:t>
      </w:r>
      <w:r>
        <w:rPr>
          <w:rFonts w:ascii="Arial" w:hAnsi="Arial" w:cs="Arial"/>
          <w:b/>
          <w:bCs/>
          <w:sz w:val="20"/>
        </w:rPr>
        <w:t>.</w:t>
      </w:r>
    </w:p>
    <w:p w14:paraId="5044D0DF" w14:textId="7B0DD78B" w:rsidR="004819C1" w:rsidRDefault="004819C1" w:rsidP="00A95128">
      <w:pPr>
        <w:spacing w:line="280" w:lineRule="exact"/>
        <w:jc w:val="both"/>
        <w:rPr>
          <w:rFonts w:ascii="Arial" w:hAnsi="Arial" w:cs="Arial"/>
          <w:sz w:val="20"/>
        </w:rPr>
      </w:pPr>
    </w:p>
    <w:p w14:paraId="2E99BBBA" w14:textId="77777777" w:rsidR="00B40BBD" w:rsidRDefault="004819C1" w:rsidP="00A95128">
      <w:pPr>
        <w:spacing w:line="280" w:lineRule="exact"/>
        <w:jc w:val="both"/>
        <w:rPr>
          <w:rFonts w:ascii="Arial" w:hAnsi="Arial" w:cs="Arial"/>
          <w:sz w:val="20"/>
        </w:rPr>
      </w:pPr>
      <w:r w:rsidRPr="0060423E">
        <w:rPr>
          <w:rFonts w:ascii="Arial" w:hAnsi="Arial" w:cs="Arial"/>
          <w:b/>
          <w:bCs/>
          <w:sz w:val="20"/>
          <w:u w:val="single"/>
        </w:rPr>
        <w:t xml:space="preserve">Ważne podkreślenia jest to, że zarówno w przypadku oferty </w:t>
      </w:r>
      <w:proofErr w:type="spellStart"/>
      <w:r w:rsidRPr="0060423E">
        <w:rPr>
          <w:rFonts w:ascii="Arial" w:hAnsi="Arial" w:cs="Arial"/>
          <w:b/>
          <w:bCs/>
          <w:sz w:val="20"/>
          <w:u w:val="single"/>
        </w:rPr>
        <w:t>InterRisk</w:t>
      </w:r>
      <w:proofErr w:type="spellEnd"/>
      <w:r w:rsidRPr="0060423E">
        <w:rPr>
          <w:rFonts w:ascii="Arial" w:hAnsi="Arial" w:cs="Arial"/>
          <w:b/>
          <w:bCs/>
          <w:sz w:val="20"/>
          <w:u w:val="single"/>
        </w:rPr>
        <w:t xml:space="preserve"> TU S.A. jak i Compensy TU S.A. jest możliwość wystawienia tzw. „polisy wirtualnej”, czyli specjalnego linka do strony transakcyjnej Ubezpieczyciela, poprzez który każdy rodzic będzie mógł przez Internet zapoznać się z warunkami umowy ubezpieczenia, przystąpić do niej, podać dane dziecka do ubezpieczenia oraz opłacić składkę.</w:t>
      </w:r>
      <w:r>
        <w:rPr>
          <w:rFonts w:ascii="Arial" w:hAnsi="Arial" w:cs="Arial"/>
          <w:sz w:val="20"/>
        </w:rPr>
        <w:t xml:space="preserve"> Warunki ubezpieczenia i potwierdzenie ochrony (certyfikat ubezpieczeniowy ubezpieczenia dziecka) otrzyma na swojego maila. Państwo wystarczy, że podacie jak</w:t>
      </w:r>
      <w:r w:rsidR="007A663B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 xml:space="preserve"> ofertę (wariant i ubezpieczycieli) wybieracie oraz umieścicie tego linka na swojej stronie internetowej lub w dzienniku elektronicznym, a we wrześniu poinformujecie rodziców o możliwości przystąpienia do takiego ubezpieczenia. </w:t>
      </w:r>
    </w:p>
    <w:p w14:paraId="5D12FC36" w14:textId="1BD03513" w:rsidR="004819C1" w:rsidRDefault="00B40BBD" w:rsidP="00A95128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oferty </w:t>
      </w:r>
      <w:proofErr w:type="spellStart"/>
      <w:r>
        <w:rPr>
          <w:rFonts w:ascii="Arial" w:hAnsi="Arial" w:cs="Arial"/>
          <w:sz w:val="20"/>
        </w:rPr>
        <w:t>InterRisk</w:t>
      </w:r>
      <w:proofErr w:type="spellEnd"/>
      <w:r>
        <w:rPr>
          <w:rFonts w:ascii="Arial" w:hAnsi="Arial" w:cs="Arial"/>
          <w:sz w:val="20"/>
        </w:rPr>
        <w:t xml:space="preserve"> TU S.A. </w:t>
      </w:r>
      <w:r w:rsidR="004D0179">
        <w:rPr>
          <w:rFonts w:ascii="Arial" w:hAnsi="Arial" w:cs="Arial"/>
          <w:sz w:val="20"/>
        </w:rPr>
        <w:t xml:space="preserve">VIG </w:t>
      </w:r>
      <w:r>
        <w:rPr>
          <w:rFonts w:ascii="Arial" w:hAnsi="Arial" w:cs="Arial"/>
          <w:sz w:val="20"/>
        </w:rPr>
        <w:t>m</w:t>
      </w:r>
      <w:r w:rsidR="004819C1">
        <w:rPr>
          <w:rFonts w:ascii="Arial" w:hAnsi="Arial" w:cs="Arial"/>
          <w:sz w:val="20"/>
        </w:rPr>
        <w:t>ożecie Państwo wybrać więcej niż wariant jednej oferty (np. 2 lub 3), aby dać rodzicom możliwość samodzielnie wyboru składki i wysokości sumy ubezpieczenia.</w:t>
      </w:r>
    </w:p>
    <w:p w14:paraId="080F4BDE" w14:textId="73D57545" w:rsidR="00B40BBD" w:rsidRDefault="00B40BBD" w:rsidP="00A95128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chodzi o ofertę Compensy TU S.A.</w:t>
      </w:r>
      <w:r w:rsidR="004D0179">
        <w:rPr>
          <w:rFonts w:ascii="Arial" w:hAnsi="Arial" w:cs="Arial"/>
          <w:sz w:val="20"/>
        </w:rPr>
        <w:t xml:space="preserve"> VIG</w:t>
      </w:r>
      <w:r>
        <w:rPr>
          <w:rFonts w:ascii="Arial" w:hAnsi="Arial" w:cs="Arial"/>
          <w:sz w:val="20"/>
        </w:rPr>
        <w:t>, to wybór opcji „polisy wirtualnej”, oznacza umożliwienie wyboru rodzicom jednego z 4 wariantów oferty tego ubezpiecz</w:t>
      </w:r>
      <w:r w:rsidR="004D0179">
        <w:rPr>
          <w:rFonts w:ascii="Arial" w:hAnsi="Arial" w:cs="Arial"/>
          <w:sz w:val="20"/>
        </w:rPr>
        <w:t>yciela</w:t>
      </w:r>
      <w:r>
        <w:rPr>
          <w:rFonts w:ascii="Arial" w:hAnsi="Arial" w:cs="Arial"/>
          <w:sz w:val="20"/>
        </w:rPr>
        <w:t xml:space="preserve"> na ubezpieczenie swojego dziecka</w:t>
      </w:r>
      <w:r w:rsidR="0000712A">
        <w:rPr>
          <w:rFonts w:ascii="Arial" w:hAnsi="Arial" w:cs="Arial"/>
          <w:sz w:val="20"/>
        </w:rPr>
        <w:t>, za pośrednictwem specjalnej platformy do zawierania ubezpieczenia szkolnego.</w:t>
      </w:r>
    </w:p>
    <w:p w14:paraId="4F781466" w14:textId="77777777" w:rsidR="0000712A" w:rsidRDefault="0000712A" w:rsidP="00A95128">
      <w:pPr>
        <w:spacing w:line="280" w:lineRule="exact"/>
        <w:jc w:val="both"/>
        <w:rPr>
          <w:rFonts w:ascii="Arial" w:hAnsi="Arial" w:cs="Arial"/>
          <w:sz w:val="20"/>
        </w:rPr>
      </w:pPr>
    </w:p>
    <w:p w14:paraId="7B579AD0" w14:textId="3FB0A9DE" w:rsidR="0060423E" w:rsidRDefault="004819C1" w:rsidP="00A95128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Oczywiście we wszystkich ofertach jest również możliwość zawarcie ubezpieczenia w sposób tradycyjny, tak jak to było dotychczas</w:t>
      </w:r>
      <w:r w:rsidR="00F36FA6">
        <w:rPr>
          <w:rFonts w:ascii="Arial" w:hAnsi="Arial" w:cs="Arial"/>
          <w:sz w:val="20"/>
        </w:rPr>
        <w:t>.</w:t>
      </w:r>
    </w:p>
    <w:p w14:paraId="0B49235D" w14:textId="5EEF5681" w:rsidR="00524E23" w:rsidRDefault="00524E23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lastRenderedPageBreak/>
        <w:t xml:space="preserve">W prezentowanych ofertach każda szkoła ma do wyboru różne wysokości sumy ubezpieczenia </w:t>
      </w:r>
      <w:r w:rsidRPr="00326C24">
        <w:rPr>
          <w:rFonts w:ascii="Arial" w:hAnsi="Arial" w:cs="Arial"/>
          <w:sz w:val="20"/>
        </w:rPr>
        <w:br/>
        <w:t xml:space="preserve">z różnymi wysokościami składek. Ponadto w </w:t>
      </w:r>
      <w:r w:rsidR="00A95128">
        <w:rPr>
          <w:rFonts w:ascii="Arial" w:hAnsi="Arial" w:cs="Arial"/>
          <w:sz w:val="20"/>
        </w:rPr>
        <w:t xml:space="preserve">przypadku oferty </w:t>
      </w:r>
      <w:proofErr w:type="spellStart"/>
      <w:r w:rsidR="00A95128">
        <w:rPr>
          <w:rFonts w:ascii="Arial" w:hAnsi="Arial" w:cs="Arial"/>
          <w:sz w:val="20"/>
        </w:rPr>
        <w:t>InterRisk</w:t>
      </w:r>
      <w:proofErr w:type="spellEnd"/>
      <w:r w:rsidR="00A95128">
        <w:rPr>
          <w:rFonts w:ascii="Arial" w:hAnsi="Arial" w:cs="Arial"/>
          <w:sz w:val="20"/>
        </w:rPr>
        <w:t xml:space="preserve"> TU S.A. VIG macie Państwo możliwość rozszerzenia ubezpieczenia o dodatkowe świadczenia:</w:t>
      </w:r>
    </w:p>
    <w:p w14:paraId="0B000025" w14:textId="7416BE51" w:rsidR="00A95128" w:rsidRDefault="00A95128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00712A">
        <w:rPr>
          <w:rFonts w:ascii="Arial" w:hAnsi="Arial" w:cs="Arial"/>
          <w:b/>
          <w:bCs/>
          <w:sz w:val="20"/>
        </w:rPr>
        <w:t xml:space="preserve">Pakiet ONKO </w:t>
      </w:r>
      <w:r>
        <w:rPr>
          <w:rFonts w:ascii="Arial" w:hAnsi="Arial" w:cs="Arial"/>
          <w:sz w:val="20"/>
        </w:rPr>
        <w:t xml:space="preserve">– składka dodatkowa </w:t>
      </w:r>
      <w:r w:rsidRPr="0000712A">
        <w:rPr>
          <w:rFonts w:ascii="Arial" w:hAnsi="Arial" w:cs="Arial"/>
          <w:b/>
          <w:bCs/>
          <w:sz w:val="20"/>
        </w:rPr>
        <w:t>5 zł</w:t>
      </w:r>
      <w:r w:rsidR="0000712A">
        <w:rPr>
          <w:rFonts w:ascii="Arial" w:hAnsi="Arial" w:cs="Arial"/>
          <w:sz w:val="20"/>
        </w:rPr>
        <w:t xml:space="preserve"> od osoby</w:t>
      </w:r>
    </w:p>
    <w:p w14:paraId="3F4FA337" w14:textId="73225A7F" w:rsidR="00A95128" w:rsidRDefault="00A95128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00712A">
        <w:rPr>
          <w:rFonts w:ascii="Arial" w:hAnsi="Arial" w:cs="Arial"/>
          <w:b/>
          <w:bCs/>
          <w:sz w:val="20"/>
        </w:rPr>
        <w:t xml:space="preserve">Pakiet </w:t>
      </w:r>
      <w:r w:rsidR="0000712A" w:rsidRPr="0000712A">
        <w:rPr>
          <w:rFonts w:ascii="Arial" w:hAnsi="Arial" w:cs="Arial"/>
          <w:b/>
          <w:bCs/>
          <w:sz w:val="20"/>
        </w:rPr>
        <w:t>KLESZCZ i rozpoznanie boreliozy</w:t>
      </w:r>
      <w:r w:rsidRPr="0000712A">
        <w:rPr>
          <w:rFonts w:ascii="Arial" w:hAnsi="Arial" w:cs="Arial"/>
          <w:b/>
          <w:bCs/>
          <w:sz w:val="20"/>
        </w:rPr>
        <w:t xml:space="preserve"> </w:t>
      </w:r>
      <w:r w:rsidR="0000712A" w:rsidRPr="0000712A">
        <w:rPr>
          <w:rFonts w:ascii="Arial" w:hAnsi="Arial" w:cs="Arial"/>
          <w:b/>
          <w:bCs/>
          <w:sz w:val="20"/>
        </w:rPr>
        <w:t>(NOWOŚĆ!)</w:t>
      </w:r>
      <w:r w:rsidR="000071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składka dodatkowa </w:t>
      </w:r>
      <w:r w:rsidR="0000712A">
        <w:rPr>
          <w:rFonts w:ascii="Arial" w:hAnsi="Arial" w:cs="Arial"/>
          <w:sz w:val="20"/>
        </w:rPr>
        <w:t xml:space="preserve">tylko </w:t>
      </w:r>
      <w:r w:rsidR="0000712A" w:rsidRPr="0000712A">
        <w:rPr>
          <w:rFonts w:ascii="Arial" w:hAnsi="Arial" w:cs="Arial"/>
          <w:b/>
          <w:bCs/>
          <w:sz w:val="20"/>
        </w:rPr>
        <w:t>3</w:t>
      </w:r>
      <w:r w:rsidRPr="0000712A">
        <w:rPr>
          <w:rFonts w:ascii="Arial" w:hAnsi="Arial" w:cs="Arial"/>
          <w:b/>
          <w:bCs/>
          <w:sz w:val="20"/>
        </w:rPr>
        <w:t xml:space="preserve"> zł</w:t>
      </w:r>
      <w:r w:rsidR="0000712A">
        <w:rPr>
          <w:rFonts w:ascii="Arial" w:hAnsi="Arial" w:cs="Arial"/>
          <w:sz w:val="20"/>
        </w:rPr>
        <w:t xml:space="preserve"> od osoby</w:t>
      </w:r>
    </w:p>
    <w:p w14:paraId="0745D563" w14:textId="05BC043F" w:rsidR="00A95128" w:rsidRPr="00326C24" w:rsidRDefault="00A95128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00712A">
        <w:rPr>
          <w:rFonts w:ascii="Arial" w:hAnsi="Arial" w:cs="Arial"/>
          <w:b/>
          <w:bCs/>
          <w:sz w:val="20"/>
        </w:rPr>
        <w:t>Pakiet TELEMEDYCYNA</w:t>
      </w:r>
      <w:r>
        <w:rPr>
          <w:rFonts w:ascii="Arial" w:hAnsi="Arial" w:cs="Arial"/>
          <w:sz w:val="20"/>
        </w:rPr>
        <w:t xml:space="preserve"> – składka dodatkowa </w:t>
      </w:r>
      <w:r w:rsidRPr="0000712A">
        <w:rPr>
          <w:rFonts w:ascii="Arial" w:hAnsi="Arial" w:cs="Arial"/>
          <w:b/>
          <w:bCs/>
          <w:sz w:val="20"/>
        </w:rPr>
        <w:t>5 zł</w:t>
      </w:r>
      <w:r w:rsidR="0000712A">
        <w:rPr>
          <w:rFonts w:ascii="Arial" w:hAnsi="Arial" w:cs="Arial"/>
          <w:sz w:val="20"/>
        </w:rPr>
        <w:t xml:space="preserve"> od osoby</w:t>
      </w:r>
    </w:p>
    <w:p w14:paraId="0FDE5026" w14:textId="3FB7215C" w:rsidR="00132D56" w:rsidRDefault="00132D56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6F879B63" w14:textId="3D5ECD6F" w:rsidR="00A95128" w:rsidRDefault="00A95128" w:rsidP="00006970">
      <w:pPr>
        <w:spacing w:line="280" w:lineRule="exact"/>
        <w:jc w:val="both"/>
        <w:rPr>
          <w:rFonts w:ascii="Arial" w:hAnsi="Arial" w:cs="Arial"/>
          <w:sz w:val="20"/>
        </w:rPr>
      </w:pPr>
      <w:r w:rsidRPr="0000712A">
        <w:rPr>
          <w:rFonts w:ascii="Arial" w:hAnsi="Arial" w:cs="Arial"/>
          <w:b/>
          <w:bCs/>
          <w:sz w:val="20"/>
        </w:rPr>
        <w:t xml:space="preserve">Dodatkowo w przypadku oferty </w:t>
      </w:r>
      <w:proofErr w:type="spellStart"/>
      <w:r w:rsidRPr="0000712A">
        <w:rPr>
          <w:rFonts w:ascii="Arial" w:hAnsi="Arial" w:cs="Arial"/>
          <w:b/>
          <w:bCs/>
          <w:sz w:val="20"/>
        </w:rPr>
        <w:t>InterRisk</w:t>
      </w:r>
      <w:proofErr w:type="spellEnd"/>
      <w:r w:rsidRPr="0000712A">
        <w:rPr>
          <w:rFonts w:ascii="Arial" w:hAnsi="Arial" w:cs="Arial"/>
          <w:b/>
          <w:bCs/>
          <w:sz w:val="20"/>
        </w:rPr>
        <w:t xml:space="preserve"> jest możliwość rozszerzenia jej o ofertę ubezpieczenia zdrowotnego dla nauczycieli, dyrektora oraz pozostałego personelu placówki.</w:t>
      </w:r>
      <w:r>
        <w:rPr>
          <w:rFonts w:ascii="Arial" w:hAnsi="Arial" w:cs="Arial"/>
          <w:sz w:val="20"/>
        </w:rPr>
        <w:t xml:space="preserve"> W przypadku zainteresowania tą ofertą dodatkow</w:t>
      </w:r>
      <w:r w:rsidR="004D0179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>, prosimy o kontakt z brokerem Państwa obsługującym.</w:t>
      </w:r>
    </w:p>
    <w:p w14:paraId="4CB1E01B" w14:textId="77777777" w:rsidR="00A95128" w:rsidRPr="00326C24" w:rsidRDefault="00A95128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5EB57F78" w14:textId="47E45926" w:rsidR="00524E23" w:rsidRPr="00326C24" w:rsidRDefault="00524E23" w:rsidP="00006970">
      <w:pPr>
        <w:spacing w:line="280" w:lineRule="exact"/>
        <w:jc w:val="both"/>
        <w:rPr>
          <w:rFonts w:ascii="Arial" w:hAnsi="Arial" w:cs="Arial"/>
          <w:sz w:val="20"/>
        </w:rPr>
      </w:pPr>
      <w:r w:rsidRPr="004D0179">
        <w:rPr>
          <w:rFonts w:ascii="Arial" w:hAnsi="Arial" w:cs="Arial"/>
          <w:b/>
          <w:bCs/>
          <w:sz w:val="20"/>
        </w:rPr>
        <w:t xml:space="preserve">Szczególnie warte pokreślenia jest to, że wszystkie oferty wynegocjowane przez naszą kancelarię </w:t>
      </w:r>
      <w:r w:rsidR="00132D56" w:rsidRPr="004D0179">
        <w:rPr>
          <w:rFonts w:ascii="Arial" w:hAnsi="Arial" w:cs="Arial"/>
          <w:b/>
          <w:bCs/>
          <w:sz w:val="20"/>
        </w:rPr>
        <w:t xml:space="preserve">dają pełną ochronę w związku z tzw. </w:t>
      </w:r>
      <w:r w:rsidR="00132D56" w:rsidRPr="004D0179">
        <w:rPr>
          <w:rFonts w:ascii="Arial" w:hAnsi="Arial" w:cs="Arial"/>
          <w:b/>
          <w:bCs/>
          <w:sz w:val="20"/>
          <w:u w:val="single"/>
        </w:rPr>
        <w:t>wyczynowym uprawianiem sportu</w:t>
      </w:r>
      <w:r w:rsidR="00132D56">
        <w:rPr>
          <w:rFonts w:ascii="Arial" w:hAnsi="Arial" w:cs="Arial"/>
          <w:sz w:val="20"/>
        </w:rPr>
        <w:t xml:space="preserve"> (w tym podczas </w:t>
      </w:r>
      <w:r w:rsidR="00B758E8">
        <w:rPr>
          <w:rFonts w:ascii="Arial" w:hAnsi="Arial" w:cs="Arial"/>
          <w:sz w:val="20"/>
        </w:rPr>
        <w:t xml:space="preserve">zajęć </w:t>
      </w:r>
      <w:r w:rsidR="00132D56">
        <w:rPr>
          <w:rFonts w:ascii="Arial" w:hAnsi="Arial" w:cs="Arial"/>
          <w:sz w:val="20"/>
        </w:rPr>
        <w:t>sportowy</w:t>
      </w:r>
      <w:r w:rsidR="00B758E8">
        <w:rPr>
          <w:rFonts w:ascii="Arial" w:hAnsi="Arial" w:cs="Arial"/>
          <w:sz w:val="20"/>
        </w:rPr>
        <w:t>ch</w:t>
      </w:r>
      <w:r w:rsidR="00132D56">
        <w:rPr>
          <w:rFonts w:ascii="Arial" w:hAnsi="Arial" w:cs="Arial"/>
          <w:sz w:val="20"/>
        </w:rPr>
        <w:t xml:space="preserve"> </w:t>
      </w:r>
      <w:r w:rsidR="00B758E8">
        <w:rPr>
          <w:rFonts w:ascii="Arial" w:hAnsi="Arial" w:cs="Arial"/>
          <w:sz w:val="20"/>
        </w:rPr>
        <w:br/>
      </w:r>
      <w:r w:rsidR="00132D56">
        <w:rPr>
          <w:rFonts w:ascii="Arial" w:hAnsi="Arial" w:cs="Arial"/>
          <w:sz w:val="20"/>
        </w:rPr>
        <w:t xml:space="preserve">w pozaszkolnych klubach </w:t>
      </w:r>
      <w:r w:rsidR="00132D56" w:rsidRPr="006C5E40">
        <w:rPr>
          <w:rFonts w:ascii="Arial" w:hAnsi="Arial" w:cs="Arial"/>
          <w:sz w:val="20"/>
        </w:rPr>
        <w:t>sportowych</w:t>
      </w:r>
      <w:r w:rsidR="00B758E8" w:rsidRPr="006C5E40">
        <w:rPr>
          <w:rFonts w:ascii="Arial" w:hAnsi="Arial" w:cs="Arial"/>
          <w:sz w:val="20"/>
        </w:rPr>
        <w:t xml:space="preserve"> oraz podczas zawodów</w:t>
      </w:r>
      <w:r w:rsidR="00132D56" w:rsidRPr="006C5E40">
        <w:rPr>
          <w:rFonts w:ascii="Arial" w:hAnsi="Arial" w:cs="Arial"/>
          <w:sz w:val="20"/>
        </w:rPr>
        <w:t>)</w:t>
      </w:r>
      <w:r w:rsidR="00132D56">
        <w:rPr>
          <w:rFonts w:ascii="Arial" w:hAnsi="Arial" w:cs="Arial"/>
          <w:sz w:val="20"/>
        </w:rPr>
        <w:t xml:space="preserve"> oraz </w:t>
      </w:r>
      <w:r w:rsidRPr="00326C24">
        <w:rPr>
          <w:rFonts w:ascii="Arial" w:hAnsi="Arial" w:cs="Arial"/>
          <w:sz w:val="20"/>
        </w:rPr>
        <w:t xml:space="preserve">zawierają </w:t>
      </w:r>
      <w:r w:rsidRPr="00326C24">
        <w:rPr>
          <w:rFonts w:ascii="Arial" w:hAnsi="Arial" w:cs="Arial"/>
          <w:b/>
          <w:sz w:val="20"/>
        </w:rPr>
        <w:t>tzw. świadczenie z tytułu zadośćuczynienia za ból</w:t>
      </w:r>
      <w:r w:rsidR="0060423E">
        <w:rPr>
          <w:rFonts w:ascii="Arial" w:hAnsi="Arial" w:cs="Arial"/>
          <w:sz w:val="20"/>
        </w:rPr>
        <w:t xml:space="preserve"> (świadczenie, gdy nie został stwierdzony uszczerbek na zdrowiu po nieszczęśliwym wypadku). Wszystkie oferty zawierają również wysokie świadczenia z tytułu kosztów </w:t>
      </w:r>
      <w:r w:rsidR="0060423E" w:rsidRPr="007A663B">
        <w:rPr>
          <w:rFonts w:ascii="Arial" w:hAnsi="Arial" w:cs="Arial"/>
          <w:sz w:val="20"/>
        </w:rPr>
        <w:t>lec</w:t>
      </w:r>
      <w:r w:rsidR="007A663B" w:rsidRPr="007A663B">
        <w:rPr>
          <w:rFonts w:ascii="Arial" w:hAnsi="Arial" w:cs="Arial"/>
          <w:sz w:val="20"/>
        </w:rPr>
        <w:t>z</w:t>
      </w:r>
      <w:r w:rsidR="0060423E" w:rsidRPr="007A663B">
        <w:rPr>
          <w:rFonts w:ascii="Arial" w:hAnsi="Arial" w:cs="Arial"/>
          <w:sz w:val="20"/>
        </w:rPr>
        <w:t>enia, kosztów rehabilitacji, kosztów leczenia stomatologicznego oraz poważnego zachorowania ubezpieczonego.</w:t>
      </w:r>
      <w:r w:rsidR="0060423E">
        <w:rPr>
          <w:rFonts w:ascii="Arial" w:hAnsi="Arial" w:cs="Arial"/>
          <w:sz w:val="20"/>
        </w:rPr>
        <w:t xml:space="preserve"> Zawierają również świadczenia szpitalne, tzn. świadczenie za pobyt w szpitalu w wyniku nieszczęśliwego wypadku oraz świadczenie za pobyt w szpitalu w wyniku choroby. Szczegóły znajdują się w załączonym </w:t>
      </w:r>
      <w:r w:rsidR="0060423E" w:rsidRPr="00C340D4">
        <w:rPr>
          <w:rFonts w:ascii="Arial" w:hAnsi="Arial" w:cs="Arial"/>
          <w:b/>
          <w:bCs/>
          <w:sz w:val="20"/>
        </w:rPr>
        <w:t>RAPORCIE Z PORÓWNANIA OFERT NNW UCZNIÓW I OC NAUCZYCIELI 2020</w:t>
      </w:r>
    </w:p>
    <w:p w14:paraId="73E80B3D" w14:textId="77777777" w:rsidR="00524E23" w:rsidRPr="00326C24" w:rsidRDefault="00524E23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28040B89" w14:textId="1856E14A" w:rsidR="002046C9" w:rsidRPr="00326C24" w:rsidRDefault="0060423E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Poniżej </w:t>
      </w:r>
      <w:r w:rsidR="002046C9" w:rsidRPr="00326C24">
        <w:rPr>
          <w:rFonts w:ascii="Arial" w:hAnsi="Arial" w:cs="Arial"/>
          <w:sz w:val="20"/>
        </w:rPr>
        <w:t>pragniemy zwrócić Państwa uwagę na najistotniejsze elementy tych ofert.</w:t>
      </w:r>
    </w:p>
    <w:p w14:paraId="3E3B61A8" w14:textId="77777777" w:rsidR="002046C9" w:rsidRPr="00326C24" w:rsidRDefault="002046C9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071E5089" w14:textId="77777777" w:rsidR="00524E23" w:rsidRPr="00326C24" w:rsidRDefault="002046C9" w:rsidP="00006970">
      <w:pPr>
        <w:spacing w:line="28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26C24">
        <w:rPr>
          <w:rFonts w:ascii="Arial" w:hAnsi="Arial" w:cs="Arial"/>
          <w:b/>
          <w:sz w:val="22"/>
          <w:szCs w:val="22"/>
          <w:u w:val="single"/>
        </w:rPr>
        <w:t>W</w:t>
      </w:r>
      <w:r w:rsidR="00524E23" w:rsidRPr="00326C24">
        <w:rPr>
          <w:rFonts w:ascii="Arial" w:hAnsi="Arial" w:cs="Arial"/>
          <w:b/>
          <w:sz w:val="22"/>
          <w:szCs w:val="22"/>
          <w:u w:val="single"/>
        </w:rPr>
        <w:t xml:space="preserve"> niniejszym raporcie </w:t>
      </w:r>
      <w:r w:rsidRPr="00326C24">
        <w:rPr>
          <w:rFonts w:ascii="Arial" w:hAnsi="Arial" w:cs="Arial"/>
          <w:b/>
          <w:sz w:val="22"/>
          <w:szCs w:val="22"/>
          <w:u w:val="single"/>
        </w:rPr>
        <w:t>pragniemy zwrócić Państwa</w:t>
      </w:r>
      <w:r w:rsidR="00524E23" w:rsidRPr="00326C24">
        <w:rPr>
          <w:rFonts w:ascii="Arial" w:hAnsi="Arial" w:cs="Arial"/>
          <w:b/>
          <w:sz w:val="22"/>
          <w:szCs w:val="22"/>
          <w:u w:val="single"/>
        </w:rPr>
        <w:t xml:space="preserve"> szczególną uwagę </w:t>
      </w:r>
      <w:r w:rsidRPr="00326C24">
        <w:rPr>
          <w:rFonts w:ascii="Arial" w:hAnsi="Arial" w:cs="Arial"/>
          <w:b/>
          <w:sz w:val="22"/>
          <w:szCs w:val="22"/>
          <w:u w:val="single"/>
        </w:rPr>
        <w:br/>
      </w:r>
      <w:r w:rsidR="00524E23" w:rsidRPr="00326C24">
        <w:rPr>
          <w:rFonts w:ascii="Arial" w:hAnsi="Arial" w:cs="Arial"/>
          <w:b/>
          <w:sz w:val="22"/>
          <w:szCs w:val="22"/>
          <w:u w:val="single"/>
        </w:rPr>
        <w:t>na następujące propozycje:</w:t>
      </w:r>
    </w:p>
    <w:p w14:paraId="31045DD4" w14:textId="580D95F8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niskie składki przy bardzo szerokim zakresie ubezpieczenia;</w:t>
      </w:r>
    </w:p>
    <w:p w14:paraId="0F90617D" w14:textId="0BE32CBE" w:rsidR="00524E23" w:rsidRDefault="00132D56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bezkomisyjna</w:t>
      </w:r>
      <w:proofErr w:type="spellEnd"/>
      <w:r>
        <w:rPr>
          <w:rFonts w:ascii="Arial" w:hAnsi="Arial" w:cs="Arial"/>
          <w:sz w:val="20"/>
        </w:rPr>
        <w:t xml:space="preserve"> wypłata świadczeń, uproszczone i szybkie procedury likwidacji szkód;</w:t>
      </w:r>
    </w:p>
    <w:p w14:paraId="25381F82" w14:textId="099A0308" w:rsidR="0060423E" w:rsidRPr="0060423E" w:rsidRDefault="0060423E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  <w:u w:val="single"/>
        </w:rPr>
      </w:pPr>
      <w:r w:rsidRPr="0060423E">
        <w:rPr>
          <w:rFonts w:ascii="Arial" w:hAnsi="Arial" w:cs="Arial"/>
          <w:sz w:val="20"/>
          <w:u w:val="single"/>
        </w:rPr>
        <w:t xml:space="preserve">możliwość wygenerowania linku do strony, gdzie każdy rodzic zapozna się z warunkami ubezpieczenia i opłaci składkę (tzw. „polisa wirtualna”) – dot. oferty </w:t>
      </w:r>
      <w:proofErr w:type="spellStart"/>
      <w:r w:rsidRPr="0060423E">
        <w:rPr>
          <w:rFonts w:ascii="Arial" w:hAnsi="Arial" w:cs="Arial"/>
          <w:b/>
          <w:bCs/>
          <w:sz w:val="20"/>
          <w:u w:val="single"/>
        </w:rPr>
        <w:t>InterRisk</w:t>
      </w:r>
      <w:proofErr w:type="spellEnd"/>
      <w:r w:rsidRPr="0060423E">
        <w:rPr>
          <w:rFonts w:ascii="Arial" w:hAnsi="Arial" w:cs="Arial"/>
          <w:b/>
          <w:bCs/>
          <w:sz w:val="20"/>
          <w:u w:val="single"/>
        </w:rPr>
        <w:t xml:space="preserve"> i Compensy</w:t>
      </w:r>
      <w:r w:rsidR="008760EF">
        <w:rPr>
          <w:rFonts w:ascii="Arial" w:hAnsi="Arial" w:cs="Arial"/>
          <w:b/>
          <w:bCs/>
          <w:sz w:val="20"/>
          <w:u w:val="single"/>
        </w:rPr>
        <w:t>;</w:t>
      </w:r>
    </w:p>
    <w:p w14:paraId="30F8B939" w14:textId="7472FB6E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możliwość zwolnienia z opłaty składki </w:t>
      </w:r>
      <w:r w:rsidRPr="00326C24">
        <w:rPr>
          <w:rFonts w:ascii="Arial" w:hAnsi="Arial" w:cs="Arial"/>
          <w:b/>
          <w:sz w:val="20"/>
        </w:rPr>
        <w:t>10% uczniów</w:t>
      </w:r>
      <w:r w:rsidRPr="00326C24">
        <w:rPr>
          <w:rFonts w:ascii="Arial" w:hAnsi="Arial" w:cs="Arial"/>
          <w:sz w:val="20"/>
        </w:rPr>
        <w:t xml:space="preserve"> w trudnej sytuacji materialnej</w:t>
      </w:r>
      <w:r w:rsidR="0060423E">
        <w:rPr>
          <w:rFonts w:ascii="Arial" w:hAnsi="Arial" w:cs="Arial"/>
          <w:sz w:val="20"/>
        </w:rPr>
        <w:t xml:space="preserve"> (dotyczy polisy </w:t>
      </w:r>
      <w:r w:rsidR="0060423E" w:rsidRPr="007A663B">
        <w:rPr>
          <w:rFonts w:ascii="Arial" w:hAnsi="Arial" w:cs="Arial"/>
          <w:sz w:val="20"/>
        </w:rPr>
        <w:t>„trady</w:t>
      </w:r>
      <w:r w:rsidR="007A663B" w:rsidRPr="007A663B">
        <w:rPr>
          <w:rFonts w:ascii="Arial" w:hAnsi="Arial" w:cs="Arial"/>
          <w:sz w:val="20"/>
        </w:rPr>
        <w:t>cy</w:t>
      </w:r>
      <w:r w:rsidR="0060423E" w:rsidRPr="007A663B">
        <w:rPr>
          <w:rFonts w:ascii="Arial" w:hAnsi="Arial" w:cs="Arial"/>
          <w:sz w:val="20"/>
        </w:rPr>
        <w:t>jnej”</w:t>
      </w:r>
      <w:r w:rsidR="008760EF">
        <w:rPr>
          <w:rFonts w:ascii="Arial" w:hAnsi="Arial" w:cs="Arial"/>
          <w:sz w:val="20"/>
        </w:rPr>
        <w:t xml:space="preserve"> w </w:t>
      </w:r>
      <w:proofErr w:type="spellStart"/>
      <w:r w:rsidR="008760EF">
        <w:rPr>
          <w:rFonts w:ascii="Arial" w:hAnsi="Arial" w:cs="Arial"/>
          <w:sz w:val="20"/>
        </w:rPr>
        <w:t>InterRisk</w:t>
      </w:r>
      <w:proofErr w:type="spellEnd"/>
      <w:r w:rsidR="008760EF">
        <w:rPr>
          <w:rFonts w:ascii="Arial" w:hAnsi="Arial" w:cs="Arial"/>
          <w:sz w:val="20"/>
        </w:rPr>
        <w:t xml:space="preserve"> i </w:t>
      </w:r>
      <w:proofErr w:type="spellStart"/>
      <w:r w:rsidR="008760EF">
        <w:rPr>
          <w:rFonts w:ascii="Arial" w:hAnsi="Arial" w:cs="Arial"/>
          <w:sz w:val="20"/>
        </w:rPr>
        <w:t>Colonnade</w:t>
      </w:r>
      <w:proofErr w:type="spellEnd"/>
      <w:r w:rsidR="008760EF">
        <w:rPr>
          <w:rFonts w:ascii="Arial" w:hAnsi="Arial" w:cs="Arial"/>
          <w:sz w:val="20"/>
        </w:rPr>
        <w:t>);</w:t>
      </w:r>
    </w:p>
    <w:p w14:paraId="50E69E1E" w14:textId="77777777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rozbudowane tabele świadczeń z tytułu uszczerbku na zdrowiu oraz urazów ciała;</w:t>
      </w:r>
    </w:p>
    <w:p w14:paraId="3A4CB9A5" w14:textId="1FB095C6" w:rsidR="00524E23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wyczynowe uprawianie sportu</w:t>
      </w:r>
      <w:r w:rsidR="0060423E">
        <w:rPr>
          <w:rFonts w:ascii="Arial" w:hAnsi="Arial" w:cs="Arial"/>
          <w:sz w:val="20"/>
        </w:rPr>
        <w:t xml:space="preserve"> objęte ochroną bez zwyżki składki;</w:t>
      </w:r>
      <w:r w:rsidR="00132D56">
        <w:rPr>
          <w:rFonts w:ascii="Arial" w:hAnsi="Arial" w:cs="Arial"/>
          <w:sz w:val="20"/>
        </w:rPr>
        <w:t xml:space="preserve"> </w:t>
      </w:r>
    </w:p>
    <w:p w14:paraId="2C7AB321" w14:textId="77777777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  <w:u w:val="single"/>
        </w:rPr>
        <w:t>świadczenie z tytułu zadośćuczynienia za ból;</w:t>
      </w:r>
    </w:p>
    <w:p w14:paraId="4520DCE8" w14:textId="78FBEC65" w:rsidR="00524E23" w:rsidRPr="004D0179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326C24">
        <w:rPr>
          <w:rFonts w:ascii="Arial" w:hAnsi="Arial" w:cs="Arial"/>
          <w:sz w:val="20"/>
          <w:u w:val="single"/>
        </w:rPr>
        <w:t xml:space="preserve">możliwość zawarcia ubezpieczenia na </w:t>
      </w:r>
      <w:r w:rsidR="003848DC">
        <w:rPr>
          <w:rFonts w:ascii="Arial" w:hAnsi="Arial" w:cs="Arial"/>
          <w:sz w:val="20"/>
          <w:u w:val="single"/>
        </w:rPr>
        <w:t xml:space="preserve">12 lub </w:t>
      </w:r>
      <w:r w:rsidRPr="00326C24">
        <w:rPr>
          <w:rFonts w:ascii="Arial" w:hAnsi="Arial" w:cs="Arial"/>
          <w:sz w:val="20"/>
          <w:u w:val="single"/>
        </w:rPr>
        <w:t xml:space="preserve">24 miesiące </w:t>
      </w:r>
      <w:r w:rsidR="003848DC" w:rsidRPr="003848DC">
        <w:rPr>
          <w:rFonts w:ascii="Arial" w:hAnsi="Arial" w:cs="Arial"/>
          <w:b/>
          <w:bCs/>
          <w:sz w:val="20"/>
          <w:u w:val="single"/>
        </w:rPr>
        <w:t xml:space="preserve">(oferta </w:t>
      </w:r>
      <w:proofErr w:type="spellStart"/>
      <w:r w:rsidR="003848DC" w:rsidRPr="003848DC">
        <w:rPr>
          <w:rFonts w:ascii="Arial" w:hAnsi="Arial" w:cs="Arial"/>
          <w:b/>
          <w:bCs/>
          <w:sz w:val="20"/>
          <w:u w:val="single"/>
        </w:rPr>
        <w:t>InterRisk</w:t>
      </w:r>
      <w:proofErr w:type="spellEnd"/>
      <w:r w:rsidR="003848DC" w:rsidRPr="003848DC">
        <w:rPr>
          <w:rFonts w:ascii="Arial" w:hAnsi="Arial" w:cs="Arial"/>
          <w:b/>
          <w:bCs/>
          <w:sz w:val="20"/>
          <w:u w:val="single"/>
        </w:rPr>
        <w:t>)</w:t>
      </w:r>
    </w:p>
    <w:p w14:paraId="73A8CD0F" w14:textId="079BE488" w:rsidR="004D0179" w:rsidRPr="004D0179" w:rsidRDefault="004D0179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 w:rsidRPr="004D0179">
        <w:rPr>
          <w:rFonts w:ascii="Arial" w:hAnsi="Arial" w:cs="Arial"/>
          <w:sz w:val="20"/>
        </w:rPr>
        <w:t xml:space="preserve">możliwość zawarcia ubezpieczenia na 13 miesięcy (dot. klas maturalnych) – oferta </w:t>
      </w:r>
      <w:proofErr w:type="spellStart"/>
      <w:r w:rsidRPr="004D0179">
        <w:rPr>
          <w:rFonts w:ascii="Arial" w:hAnsi="Arial" w:cs="Arial"/>
          <w:sz w:val="20"/>
        </w:rPr>
        <w:t>InterRisk</w:t>
      </w:r>
      <w:proofErr w:type="spellEnd"/>
      <w:r w:rsidRPr="004D0179">
        <w:rPr>
          <w:rFonts w:ascii="Arial" w:hAnsi="Arial" w:cs="Arial"/>
          <w:sz w:val="20"/>
        </w:rPr>
        <w:t xml:space="preserve"> </w:t>
      </w:r>
      <w:r w:rsidRPr="004D0179">
        <w:rPr>
          <w:rFonts w:ascii="Arial" w:hAnsi="Arial" w:cs="Arial"/>
          <w:sz w:val="20"/>
        </w:rPr>
        <w:br/>
        <w:t xml:space="preserve">i </w:t>
      </w:r>
      <w:proofErr w:type="spellStart"/>
      <w:r w:rsidRPr="004D0179">
        <w:rPr>
          <w:rFonts w:ascii="Arial" w:hAnsi="Arial" w:cs="Arial"/>
          <w:sz w:val="20"/>
        </w:rPr>
        <w:t>Colonnade</w:t>
      </w:r>
      <w:proofErr w:type="spellEnd"/>
      <w:r w:rsidRPr="004D0179">
        <w:rPr>
          <w:rFonts w:ascii="Arial" w:hAnsi="Arial" w:cs="Arial"/>
          <w:sz w:val="20"/>
        </w:rPr>
        <w:t>.</w:t>
      </w:r>
    </w:p>
    <w:p w14:paraId="18C79058" w14:textId="7A24ADA2" w:rsidR="002046C9" w:rsidRDefault="002046C9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koszty leczenia w wyniku NW w zakresie podstawowym </w:t>
      </w:r>
      <w:r w:rsidRPr="00326C24">
        <w:rPr>
          <w:rFonts w:ascii="Arial" w:hAnsi="Arial" w:cs="Arial"/>
          <w:b/>
          <w:sz w:val="20"/>
        </w:rPr>
        <w:t>/w</w:t>
      </w:r>
      <w:r w:rsidRPr="00326C24">
        <w:rPr>
          <w:rFonts w:ascii="Arial" w:hAnsi="Arial" w:cs="Arial"/>
          <w:sz w:val="20"/>
        </w:rPr>
        <w:t xml:space="preserve"> </w:t>
      </w:r>
      <w:proofErr w:type="spellStart"/>
      <w:r w:rsidRPr="00326C24">
        <w:rPr>
          <w:rFonts w:ascii="Arial" w:hAnsi="Arial" w:cs="Arial"/>
          <w:b/>
          <w:sz w:val="20"/>
        </w:rPr>
        <w:t>InterRisk</w:t>
      </w:r>
      <w:proofErr w:type="spellEnd"/>
      <w:r w:rsidRPr="00326C24">
        <w:rPr>
          <w:rFonts w:ascii="Arial" w:hAnsi="Arial" w:cs="Arial"/>
          <w:b/>
          <w:sz w:val="20"/>
        </w:rPr>
        <w:t xml:space="preserve"> nawet do kwoty 30% sumy ubezpieczenia</w:t>
      </w:r>
      <w:r w:rsidRPr="00326C24">
        <w:rPr>
          <w:rFonts w:ascii="Arial" w:hAnsi="Arial" w:cs="Arial"/>
          <w:sz w:val="20"/>
        </w:rPr>
        <w:t>/</w:t>
      </w:r>
      <w:r w:rsidR="008760EF">
        <w:rPr>
          <w:rFonts w:ascii="Arial" w:hAnsi="Arial" w:cs="Arial"/>
          <w:sz w:val="20"/>
        </w:rPr>
        <w:t>;</w:t>
      </w:r>
    </w:p>
    <w:p w14:paraId="3AF92E33" w14:textId="6C2617A9" w:rsidR="00132D56" w:rsidRDefault="00132D56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koszty leczenia stomatologicznego/odbudowy zębów stałych w wyniku NW w zakresie podstawowym /dotyczy wszystkich ofert/</w:t>
      </w:r>
      <w:r w:rsidR="008760EF">
        <w:rPr>
          <w:rFonts w:ascii="Arial" w:hAnsi="Arial" w:cs="Arial"/>
          <w:sz w:val="20"/>
        </w:rPr>
        <w:t>;</w:t>
      </w:r>
    </w:p>
    <w:p w14:paraId="046E3725" w14:textId="0C669952" w:rsidR="00132D56" w:rsidRPr="003848DC" w:rsidRDefault="00132D56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refundacja kosztów rehabilitacji po NW /dotyczy wszystkich ofert/</w:t>
      </w:r>
      <w:r w:rsidR="003848DC">
        <w:rPr>
          <w:rFonts w:ascii="Arial" w:hAnsi="Arial" w:cs="Arial"/>
          <w:sz w:val="20"/>
        </w:rPr>
        <w:t xml:space="preserve"> - </w:t>
      </w:r>
      <w:r w:rsidR="003848DC" w:rsidRPr="003848DC">
        <w:rPr>
          <w:rFonts w:ascii="Arial" w:hAnsi="Arial" w:cs="Arial"/>
          <w:b/>
          <w:bCs/>
          <w:sz w:val="20"/>
        </w:rPr>
        <w:t>bardzo wysokie limity w ofercie Compensy</w:t>
      </w:r>
      <w:r w:rsidR="008760EF">
        <w:rPr>
          <w:rFonts w:ascii="Arial" w:hAnsi="Arial" w:cs="Arial"/>
          <w:b/>
          <w:bCs/>
          <w:sz w:val="20"/>
        </w:rPr>
        <w:t>;</w:t>
      </w:r>
    </w:p>
    <w:p w14:paraId="1346270A" w14:textId="5F307E0F" w:rsidR="00132D56" w:rsidRPr="004D0179" w:rsidRDefault="00132D56" w:rsidP="004D0179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refundacja kosztów operacji plastycznych po NW /dotyczy wszystkich ofert/</w:t>
      </w:r>
      <w:r w:rsidR="004D0179">
        <w:rPr>
          <w:rFonts w:ascii="Arial" w:hAnsi="Arial" w:cs="Arial"/>
          <w:sz w:val="20"/>
        </w:rPr>
        <w:t xml:space="preserve"> - </w:t>
      </w:r>
      <w:r w:rsidR="004D0179" w:rsidRPr="003848DC">
        <w:rPr>
          <w:rFonts w:ascii="Arial" w:hAnsi="Arial" w:cs="Arial"/>
          <w:b/>
          <w:bCs/>
          <w:sz w:val="20"/>
        </w:rPr>
        <w:t>bardzo wysokie limity w ofercie Compensy</w:t>
      </w:r>
      <w:r w:rsidR="004D0179">
        <w:rPr>
          <w:rFonts w:ascii="Arial" w:hAnsi="Arial" w:cs="Arial"/>
          <w:b/>
          <w:bCs/>
          <w:sz w:val="20"/>
        </w:rPr>
        <w:t>;</w:t>
      </w:r>
    </w:p>
    <w:p w14:paraId="05545EA3" w14:textId="77777777" w:rsidR="00D3488B" w:rsidRPr="00326C24" w:rsidRDefault="00D3488B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zwrot kosztów naprawy lub zakupu okularów korekcyjnych, wózka inwalidzkiego, aparatu słuchowego </w:t>
      </w:r>
      <w:r>
        <w:rPr>
          <w:rFonts w:ascii="Arial" w:hAnsi="Arial" w:cs="Arial"/>
          <w:sz w:val="20"/>
        </w:rPr>
        <w:lastRenderedPageBreak/>
        <w:t>i innych środków ortopedycznych i pomocniczych po wystąpieniu NW;</w:t>
      </w:r>
    </w:p>
    <w:p w14:paraId="10BF48F1" w14:textId="6A964EB8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dodatkowe wysokie świadczenia za śmierć ubezpieczonego w wypadku komunikacyjnym oraz za śmierć na terenie placówki oświatowej</w:t>
      </w:r>
      <w:r w:rsidR="00132D56">
        <w:rPr>
          <w:rFonts w:ascii="Arial" w:hAnsi="Arial" w:cs="Arial"/>
          <w:sz w:val="20"/>
        </w:rPr>
        <w:t xml:space="preserve"> (</w:t>
      </w:r>
      <w:r w:rsidR="003848DC">
        <w:rPr>
          <w:rFonts w:ascii="Arial" w:hAnsi="Arial" w:cs="Arial"/>
          <w:b/>
          <w:sz w:val="20"/>
        </w:rPr>
        <w:t>nawet</w:t>
      </w:r>
      <w:r w:rsidR="00132D56" w:rsidRPr="00132D56">
        <w:rPr>
          <w:rFonts w:ascii="Arial" w:hAnsi="Arial" w:cs="Arial"/>
          <w:b/>
          <w:sz w:val="20"/>
        </w:rPr>
        <w:t xml:space="preserve"> do </w:t>
      </w:r>
      <w:r w:rsidR="008760EF">
        <w:rPr>
          <w:rFonts w:ascii="Arial" w:hAnsi="Arial" w:cs="Arial"/>
          <w:b/>
          <w:sz w:val="20"/>
        </w:rPr>
        <w:t>20</w:t>
      </w:r>
      <w:r w:rsidR="00132D56" w:rsidRPr="00132D56">
        <w:rPr>
          <w:rFonts w:ascii="Arial" w:hAnsi="Arial" w:cs="Arial"/>
          <w:b/>
          <w:sz w:val="20"/>
        </w:rPr>
        <w:t>0%SU</w:t>
      </w:r>
      <w:r w:rsidR="00132D56">
        <w:rPr>
          <w:rFonts w:ascii="Arial" w:hAnsi="Arial" w:cs="Arial"/>
          <w:sz w:val="20"/>
        </w:rPr>
        <w:t>)</w:t>
      </w:r>
      <w:r w:rsidRPr="00326C24">
        <w:rPr>
          <w:rFonts w:ascii="Arial" w:hAnsi="Arial" w:cs="Arial"/>
          <w:sz w:val="20"/>
        </w:rPr>
        <w:t>;</w:t>
      </w:r>
    </w:p>
    <w:p w14:paraId="155E0219" w14:textId="264E9CE5" w:rsidR="002046C9" w:rsidRDefault="002046C9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włączenie do zakresu świadczenia za pobyt w szpitalu w wyniku NW</w:t>
      </w:r>
      <w:r w:rsidR="008760EF">
        <w:rPr>
          <w:rFonts w:ascii="Arial" w:hAnsi="Arial" w:cs="Arial"/>
          <w:sz w:val="20"/>
        </w:rPr>
        <w:t xml:space="preserve"> – świadczenie w wysokości nawet </w:t>
      </w:r>
      <w:r w:rsidR="008760EF" w:rsidRPr="008760EF">
        <w:rPr>
          <w:rFonts w:ascii="Arial" w:hAnsi="Arial" w:cs="Arial"/>
          <w:b/>
          <w:bCs/>
          <w:sz w:val="20"/>
        </w:rPr>
        <w:t>100 zł za dzień pobytu w szpitalu</w:t>
      </w:r>
      <w:r w:rsidR="008760EF">
        <w:rPr>
          <w:rFonts w:ascii="Arial" w:hAnsi="Arial" w:cs="Arial"/>
          <w:sz w:val="20"/>
        </w:rPr>
        <w:t>;</w:t>
      </w:r>
    </w:p>
    <w:p w14:paraId="0BF84B25" w14:textId="2C9E839F" w:rsidR="002046C9" w:rsidRPr="008760EF" w:rsidRDefault="00132D56" w:rsidP="008760EF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0B40C5">
        <w:rPr>
          <w:rFonts w:ascii="Arial" w:hAnsi="Arial" w:cs="Arial"/>
          <w:sz w:val="20"/>
          <w:u w:val="single"/>
        </w:rPr>
        <w:t xml:space="preserve">włączenie do zakresu ubezpieczenia </w:t>
      </w:r>
      <w:r w:rsidR="000B40C5" w:rsidRPr="000B40C5">
        <w:rPr>
          <w:rFonts w:ascii="Arial" w:hAnsi="Arial" w:cs="Arial"/>
          <w:sz w:val="20"/>
          <w:u w:val="single"/>
        </w:rPr>
        <w:t xml:space="preserve">podstawowego </w:t>
      </w:r>
      <w:r w:rsidRPr="000B40C5">
        <w:rPr>
          <w:rFonts w:ascii="Arial" w:hAnsi="Arial" w:cs="Arial"/>
          <w:sz w:val="20"/>
          <w:u w:val="single"/>
        </w:rPr>
        <w:t>świadczenia za pob</w:t>
      </w:r>
      <w:r w:rsidR="000B40C5" w:rsidRPr="000B40C5">
        <w:rPr>
          <w:rFonts w:ascii="Arial" w:hAnsi="Arial" w:cs="Arial"/>
          <w:sz w:val="20"/>
          <w:u w:val="single"/>
        </w:rPr>
        <w:t>yt w szpitalu w wyniku choroby</w:t>
      </w:r>
      <w:r w:rsidR="008760EF" w:rsidRPr="008760EF">
        <w:rPr>
          <w:rFonts w:ascii="Arial" w:hAnsi="Arial" w:cs="Arial"/>
          <w:sz w:val="20"/>
        </w:rPr>
        <w:t xml:space="preserve"> - świadczenie </w:t>
      </w:r>
      <w:r w:rsidR="008760EF">
        <w:rPr>
          <w:rFonts w:ascii="Arial" w:hAnsi="Arial" w:cs="Arial"/>
          <w:sz w:val="20"/>
        </w:rPr>
        <w:t xml:space="preserve">w wysokości nawet </w:t>
      </w:r>
      <w:r w:rsidR="008760EF" w:rsidRPr="008760EF">
        <w:rPr>
          <w:rFonts w:ascii="Arial" w:hAnsi="Arial" w:cs="Arial"/>
          <w:b/>
          <w:bCs/>
          <w:sz w:val="20"/>
        </w:rPr>
        <w:t>100 zł za dzień pobytu w szpitalu</w:t>
      </w:r>
      <w:r w:rsidR="004D0179">
        <w:rPr>
          <w:rFonts w:ascii="Arial" w:hAnsi="Arial" w:cs="Arial"/>
          <w:b/>
          <w:bCs/>
          <w:sz w:val="20"/>
        </w:rPr>
        <w:t xml:space="preserve"> w ofercie </w:t>
      </w:r>
      <w:proofErr w:type="spellStart"/>
      <w:r w:rsidR="004D0179">
        <w:rPr>
          <w:rFonts w:ascii="Arial" w:hAnsi="Arial" w:cs="Arial"/>
          <w:b/>
          <w:bCs/>
          <w:sz w:val="20"/>
        </w:rPr>
        <w:t>InterRisk</w:t>
      </w:r>
      <w:proofErr w:type="spellEnd"/>
      <w:r w:rsidR="008760EF">
        <w:rPr>
          <w:rFonts w:ascii="Arial" w:hAnsi="Arial" w:cs="Arial"/>
          <w:sz w:val="20"/>
        </w:rPr>
        <w:t>;</w:t>
      </w:r>
    </w:p>
    <w:p w14:paraId="4F677945" w14:textId="116EA11A" w:rsidR="00524E23" w:rsidRPr="00326C24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dodatkowe świadczenia takie jak: zwrot kosztów pogrzebu, dodatek dla osoby ratującej życie, z tytułu przebudowy domu lub modyfikacji pojazdu dla osoby niepełnosprawnej /</w:t>
      </w:r>
      <w:proofErr w:type="spellStart"/>
      <w:r w:rsidRPr="00326C24">
        <w:rPr>
          <w:rFonts w:ascii="Arial" w:hAnsi="Arial" w:cs="Arial"/>
          <w:b/>
          <w:sz w:val="20"/>
        </w:rPr>
        <w:t>Colonnade</w:t>
      </w:r>
      <w:proofErr w:type="spellEnd"/>
      <w:r w:rsidRPr="00326C24">
        <w:rPr>
          <w:rFonts w:ascii="Arial" w:hAnsi="Arial" w:cs="Arial"/>
          <w:b/>
          <w:sz w:val="20"/>
        </w:rPr>
        <w:t>/</w:t>
      </w:r>
      <w:r w:rsidR="008760EF">
        <w:rPr>
          <w:rFonts w:ascii="Arial" w:hAnsi="Arial" w:cs="Arial"/>
          <w:sz w:val="20"/>
        </w:rPr>
        <w:t>;</w:t>
      </w:r>
    </w:p>
    <w:p w14:paraId="6A54442A" w14:textId="650880DF" w:rsidR="00524E23" w:rsidRDefault="00524E23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0"/>
        </w:rPr>
      </w:pPr>
      <w:r w:rsidRPr="00326C24">
        <w:rPr>
          <w:rFonts w:ascii="Arial" w:hAnsi="Arial" w:cs="Arial"/>
          <w:sz w:val="20"/>
        </w:rPr>
        <w:t xml:space="preserve">bardzo ciekawe nowe świadczenia dodatkowe – </w:t>
      </w:r>
      <w:r w:rsidR="008760EF" w:rsidRPr="008760EF">
        <w:rPr>
          <w:rFonts w:ascii="Arial" w:hAnsi="Arial" w:cs="Arial"/>
          <w:b/>
          <w:bCs/>
          <w:sz w:val="20"/>
        </w:rPr>
        <w:t>Pakiet KLESZCZ i rozpoznanie boreliozy</w:t>
      </w:r>
      <w:r w:rsidR="008760EF">
        <w:rPr>
          <w:rFonts w:ascii="Arial" w:hAnsi="Arial" w:cs="Arial"/>
          <w:sz w:val="20"/>
        </w:rPr>
        <w:t xml:space="preserve">, </w:t>
      </w:r>
      <w:r w:rsidRPr="00326C24">
        <w:rPr>
          <w:rFonts w:ascii="Arial" w:hAnsi="Arial" w:cs="Arial"/>
          <w:b/>
          <w:sz w:val="20"/>
        </w:rPr>
        <w:t>Pakiet ONKO</w:t>
      </w:r>
      <w:r w:rsidR="008760EF">
        <w:rPr>
          <w:rFonts w:ascii="Arial" w:hAnsi="Arial" w:cs="Arial"/>
          <w:b/>
          <w:sz w:val="20"/>
        </w:rPr>
        <w:t xml:space="preserve"> </w:t>
      </w:r>
      <w:r w:rsidRPr="00326C24">
        <w:rPr>
          <w:rFonts w:ascii="Arial" w:hAnsi="Arial" w:cs="Arial"/>
          <w:b/>
          <w:sz w:val="20"/>
        </w:rPr>
        <w:t>i TELEMEDYCYNA /</w:t>
      </w:r>
      <w:r w:rsidR="004D0179">
        <w:rPr>
          <w:rFonts w:ascii="Arial" w:hAnsi="Arial" w:cs="Arial"/>
          <w:b/>
          <w:sz w:val="20"/>
        </w:rPr>
        <w:t xml:space="preserve">oferta </w:t>
      </w:r>
      <w:proofErr w:type="spellStart"/>
      <w:r w:rsidRPr="00326C24">
        <w:rPr>
          <w:rFonts w:ascii="Arial" w:hAnsi="Arial" w:cs="Arial"/>
          <w:b/>
          <w:sz w:val="20"/>
        </w:rPr>
        <w:t>InterRisk</w:t>
      </w:r>
      <w:proofErr w:type="spellEnd"/>
      <w:r w:rsidRPr="00326C24">
        <w:rPr>
          <w:rFonts w:ascii="Arial" w:hAnsi="Arial" w:cs="Arial"/>
          <w:b/>
          <w:sz w:val="20"/>
        </w:rPr>
        <w:t>/</w:t>
      </w:r>
      <w:r w:rsidR="008760EF">
        <w:rPr>
          <w:rFonts w:ascii="Arial" w:hAnsi="Arial" w:cs="Arial"/>
          <w:b/>
          <w:sz w:val="20"/>
        </w:rPr>
        <w:t>;</w:t>
      </w:r>
    </w:p>
    <w:p w14:paraId="3581926A" w14:textId="69774D3B" w:rsidR="008760EF" w:rsidRDefault="008760EF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0"/>
        </w:rPr>
      </w:pPr>
      <w:r w:rsidRPr="008760EF">
        <w:rPr>
          <w:rFonts w:ascii="Arial" w:hAnsi="Arial" w:cs="Arial"/>
          <w:bCs/>
          <w:sz w:val="20"/>
        </w:rPr>
        <w:t>świadczenie w wysokości 5% SU w związku z zatruciem pokarmowym, gazami, porażeniem prądem lub piorunem</w:t>
      </w:r>
      <w:r>
        <w:rPr>
          <w:rFonts w:ascii="Arial" w:hAnsi="Arial" w:cs="Arial"/>
          <w:b/>
          <w:sz w:val="20"/>
        </w:rPr>
        <w:t xml:space="preserve"> </w:t>
      </w:r>
      <w:r w:rsidRPr="00326C24">
        <w:rPr>
          <w:rFonts w:ascii="Arial" w:hAnsi="Arial" w:cs="Arial"/>
          <w:b/>
          <w:sz w:val="20"/>
        </w:rPr>
        <w:t>/</w:t>
      </w:r>
      <w:r w:rsidR="004D0179">
        <w:rPr>
          <w:rFonts w:ascii="Arial" w:hAnsi="Arial" w:cs="Arial"/>
          <w:b/>
          <w:sz w:val="20"/>
        </w:rPr>
        <w:t xml:space="preserve">oferta </w:t>
      </w:r>
      <w:proofErr w:type="spellStart"/>
      <w:r w:rsidRPr="00326C24">
        <w:rPr>
          <w:rFonts w:ascii="Arial" w:hAnsi="Arial" w:cs="Arial"/>
          <w:b/>
          <w:sz w:val="20"/>
        </w:rPr>
        <w:t>InterRisk</w:t>
      </w:r>
      <w:proofErr w:type="spellEnd"/>
      <w:r w:rsidRPr="00326C24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;</w:t>
      </w:r>
    </w:p>
    <w:p w14:paraId="7628F58D" w14:textId="4D9EF9A6" w:rsidR="008760EF" w:rsidRDefault="008760EF" w:rsidP="00006970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0"/>
        </w:rPr>
      </w:pPr>
      <w:r w:rsidRPr="008760EF">
        <w:rPr>
          <w:rFonts w:ascii="Arial" w:hAnsi="Arial" w:cs="Arial"/>
          <w:bCs/>
          <w:sz w:val="20"/>
        </w:rPr>
        <w:t xml:space="preserve">świadczenie w wysokości 5% SU w związku z </w:t>
      </w:r>
      <w:r>
        <w:rPr>
          <w:rFonts w:ascii="Arial" w:hAnsi="Arial" w:cs="Arial"/>
          <w:bCs/>
          <w:sz w:val="20"/>
        </w:rPr>
        <w:t xml:space="preserve">zachorowaniem na chorobę odzwierzęcą (bąblowica, </w:t>
      </w:r>
      <w:r w:rsidRPr="008760EF">
        <w:rPr>
          <w:rFonts w:ascii="Arial" w:hAnsi="Arial" w:cs="Arial"/>
          <w:bCs/>
          <w:sz w:val="20"/>
        </w:rPr>
        <w:t>toksoplazmoza, wścieklizna)</w:t>
      </w:r>
      <w:r>
        <w:rPr>
          <w:rFonts w:ascii="Arial" w:hAnsi="Arial" w:cs="Arial"/>
          <w:b/>
          <w:sz w:val="20"/>
        </w:rPr>
        <w:t xml:space="preserve"> </w:t>
      </w:r>
      <w:r w:rsidRPr="00326C24">
        <w:rPr>
          <w:rFonts w:ascii="Arial" w:hAnsi="Arial" w:cs="Arial"/>
          <w:b/>
          <w:sz w:val="20"/>
        </w:rPr>
        <w:t>/</w:t>
      </w:r>
      <w:r w:rsidR="004D0179">
        <w:rPr>
          <w:rFonts w:ascii="Arial" w:hAnsi="Arial" w:cs="Arial"/>
          <w:b/>
          <w:sz w:val="20"/>
        </w:rPr>
        <w:t xml:space="preserve">oferta </w:t>
      </w:r>
      <w:proofErr w:type="spellStart"/>
      <w:r w:rsidRPr="00326C24">
        <w:rPr>
          <w:rFonts w:ascii="Arial" w:hAnsi="Arial" w:cs="Arial"/>
          <w:b/>
          <w:sz w:val="20"/>
        </w:rPr>
        <w:t>InterRisk</w:t>
      </w:r>
      <w:proofErr w:type="spellEnd"/>
      <w:r>
        <w:rPr>
          <w:rFonts w:ascii="Arial" w:hAnsi="Arial" w:cs="Arial"/>
          <w:b/>
          <w:sz w:val="20"/>
        </w:rPr>
        <w:t>.</w:t>
      </w:r>
    </w:p>
    <w:p w14:paraId="6FF8C3DA" w14:textId="77777777" w:rsidR="008760EF" w:rsidRPr="008760EF" w:rsidRDefault="008760EF" w:rsidP="008760EF">
      <w:pPr>
        <w:spacing w:line="280" w:lineRule="exact"/>
        <w:ind w:left="720"/>
        <w:jc w:val="both"/>
        <w:rPr>
          <w:rFonts w:ascii="Arial" w:hAnsi="Arial" w:cs="Arial"/>
          <w:b/>
          <w:sz w:val="20"/>
        </w:rPr>
      </w:pPr>
    </w:p>
    <w:p w14:paraId="3DC7DC9E" w14:textId="77777777" w:rsidR="002046C9" w:rsidRPr="00326C24" w:rsidRDefault="002046C9" w:rsidP="00006970">
      <w:p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Ubezpieczenie następstw nieszczęśliwych wypadków wynegocjowane przez Maximus Broker Sp. z o.o. zapewnia ochronę ubezpieczeniową dzieciom i młodzieży szkolnej:</w:t>
      </w:r>
    </w:p>
    <w:p w14:paraId="37677FAD" w14:textId="77777777" w:rsidR="002046C9" w:rsidRPr="00326C24" w:rsidRDefault="002046C9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1899E75E" w14:textId="650BA7A2" w:rsidR="002046C9" w:rsidRPr="00326C24" w:rsidRDefault="006904A5" w:rsidP="00006970">
      <w:pPr>
        <w:numPr>
          <w:ilvl w:val="0"/>
          <w:numId w:val="4"/>
        </w:numPr>
        <w:spacing w:line="280" w:lineRule="exact"/>
        <w:ind w:firstLine="3107"/>
        <w:jc w:val="both"/>
        <w:rPr>
          <w:rFonts w:ascii="Arial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35DCF" wp14:editId="609C3E37">
            <wp:simplePos x="0" y="0"/>
            <wp:positionH relativeFrom="column">
              <wp:posOffset>40640</wp:posOffset>
            </wp:positionH>
            <wp:positionV relativeFrom="paragraph">
              <wp:posOffset>46990</wp:posOffset>
            </wp:positionV>
            <wp:extent cx="2608580" cy="1741170"/>
            <wp:effectExtent l="0" t="0" r="0" b="0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C9" w:rsidRPr="00326C24">
        <w:rPr>
          <w:rFonts w:ascii="Arial" w:hAnsi="Arial" w:cs="Arial"/>
          <w:b/>
          <w:sz w:val="20"/>
          <w:u w:val="single"/>
        </w:rPr>
        <w:t>24 godziny na dobę</w:t>
      </w:r>
    </w:p>
    <w:p w14:paraId="634DBA9E" w14:textId="77777777" w:rsidR="002046C9" w:rsidRPr="00326C24" w:rsidRDefault="002046C9" w:rsidP="00006970">
      <w:pPr>
        <w:numPr>
          <w:ilvl w:val="0"/>
          <w:numId w:val="4"/>
        </w:numPr>
        <w:spacing w:line="280" w:lineRule="exact"/>
        <w:ind w:firstLine="3107"/>
        <w:jc w:val="both"/>
        <w:rPr>
          <w:rFonts w:ascii="Arial" w:hAnsi="Arial" w:cs="Arial"/>
          <w:b/>
          <w:sz w:val="20"/>
          <w:u w:val="single"/>
        </w:rPr>
      </w:pPr>
      <w:r w:rsidRPr="00326C24">
        <w:rPr>
          <w:rFonts w:ascii="Arial" w:hAnsi="Arial" w:cs="Arial"/>
          <w:b/>
          <w:sz w:val="20"/>
          <w:u w:val="single"/>
        </w:rPr>
        <w:t>na terytorium całego świata</w:t>
      </w:r>
    </w:p>
    <w:p w14:paraId="37FD2574" w14:textId="77777777" w:rsidR="002046C9" w:rsidRPr="00326C24" w:rsidRDefault="002046C9" w:rsidP="00006970">
      <w:pPr>
        <w:numPr>
          <w:ilvl w:val="0"/>
          <w:numId w:val="4"/>
        </w:numPr>
        <w:spacing w:line="280" w:lineRule="exact"/>
        <w:ind w:firstLine="3107"/>
        <w:jc w:val="both"/>
        <w:rPr>
          <w:rFonts w:ascii="Arial" w:hAnsi="Arial" w:cs="Arial"/>
          <w:sz w:val="20"/>
          <w:u w:val="single"/>
        </w:rPr>
      </w:pPr>
      <w:r w:rsidRPr="00326C24">
        <w:rPr>
          <w:rFonts w:ascii="Arial" w:hAnsi="Arial" w:cs="Arial"/>
          <w:b/>
          <w:sz w:val="20"/>
          <w:u w:val="single"/>
        </w:rPr>
        <w:t xml:space="preserve">przez cały rok (okres ubezpieczenia) </w:t>
      </w:r>
    </w:p>
    <w:p w14:paraId="059295C1" w14:textId="77777777" w:rsidR="002046C9" w:rsidRDefault="002046C9" w:rsidP="00006970">
      <w:pPr>
        <w:numPr>
          <w:ilvl w:val="5"/>
          <w:numId w:val="4"/>
        </w:numPr>
        <w:spacing w:line="280" w:lineRule="exact"/>
        <w:ind w:left="4962" w:hanging="426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b/>
          <w:sz w:val="20"/>
          <w:u w:val="single"/>
        </w:rPr>
        <w:t>w szkole i poza szkołą</w:t>
      </w:r>
      <w:r w:rsidRPr="00326C24">
        <w:rPr>
          <w:rFonts w:ascii="Arial" w:hAnsi="Arial" w:cs="Arial"/>
          <w:sz w:val="20"/>
          <w:u w:val="single"/>
        </w:rPr>
        <w:t>, np. podczas lekcji wychowania fizycznego, zawodów szkolnych, wycieczek, praktyk zawodowych</w:t>
      </w:r>
      <w:r w:rsidRPr="00326C24">
        <w:rPr>
          <w:rFonts w:ascii="Arial" w:hAnsi="Arial" w:cs="Arial"/>
          <w:sz w:val="20"/>
        </w:rPr>
        <w:t>, wakacji.</w:t>
      </w:r>
    </w:p>
    <w:p w14:paraId="6387D2F2" w14:textId="77777777" w:rsidR="00D3488B" w:rsidRPr="00D3488B" w:rsidRDefault="00D3488B" w:rsidP="00006970">
      <w:pPr>
        <w:numPr>
          <w:ilvl w:val="5"/>
          <w:numId w:val="4"/>
        </w:numPr>
        <w:spacing w:line="280" w:lineRule="exact"/>
        <w:ind w:left="496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w związku z wyczynowym uprawianiem sportu </w:t>
      </w:r>
      <w:r w:rsidRPr="00D3488B">
        <w:rPr>
          <w:rFonts w:ascii="Arial" w:hAnsi="Arial" w:cs="Arial"/>
          <w:sz w:val="20"/>
          <w:u w:val="single"/>
        </w:rPr>
        <w:t>(nie dotyczy uprawiania sportów ekstremalnych, które są wyłączone z ochrony)</w:t>
      </w:r>
    </w:p>
    <w:p w14:paraId="6CB472D7" w14:textId="77777777" w:rsidR="002046C9" w:rsidRPr="00326C24" w:rsidRDefault="002046C9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61A695A5" w14:textId="77777777" w:rsidR="00006970" w:rsidRDefault="00006970" w:rsidP="00006970">
      <w:pPr>
        <w:spacing w:line="280" w:lineRule="exact"/>
        <w:jc w:val="both"/>
        <w:rPr>
          <w:rFonts w:ascii="Arial" w:hAnsi="Arial" w:cs="Arial"/>
          <w:sz w:val="20"/>
        </w:rPr>
      </w:pPr>
    </w:p>
    <w:p w14:paraId="4EC7B860" w14:textId="4F1BBEE7" w:rsidR="002046C9" w:rsidRPr="00326C24" w:rsidRDefault="002046C9" w:rsidP="00006970">
      <w:pPr>
        <w:spacing w:line="280" w:lineRule="exact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W tym miejscu podkreślamy, że ubezpieczenie NNW uczniów </w:t>
      </w:r>
      <w:r w:rsidRPr="00B758E8">
        <w:rPr>
          <w:rFonts w:ascii="Arial" w:hAnsi="Arial" w:cs="Arial"/>
          <w:b/>
          <w:sz w:val="20"/>
          <w:u w:val="single"/>
        </w:rPr>
        <w:t>jest ubezpieczeniem dobrowolnym</w:t>
      </w:r>
      <w:r w:rsidRPr="00326C24">
        <w:rPr>
          <w:rFonts w:ascii="Arial" w:hAnsi="Arial" w:cs="Arial"/>
          <w:sz w:val="20"/>
        </w:rPr>
        <w:t xml:space="preserve">, ale zawarcie tego ubezpieczenia w formie polisy grupowej, umożliwia uzyskanie lepszych warunków cenowych </w:t>
      </w:r>
      <w:r w:rsidR="00DD2706">
        <w:rPr>
          <w:rFonts w:ascii="Arial" w:hAnsi="Arial" w:cs="Arial"/>
          <w:sz w:val="20"/>
        </w:rPr>
        <w:br/>
      </w:r>
      <w:r w:rsidRPr="00326C24">
        <w:rPr>
          <w:rFonts w:ascii="Arial" w:hAnsi="Arial" w:cs="Arial"/>
          <w:sz w:val="20"/>
        </w:rPr>
        <w:t xml:space="preserve">i szerszego zakresu ubezpieczenia niż w polisie indywidualnej. Polisa grupowa zawarta przez szkołę umożliwia </w:t>
      </w:r>
      <w:r w:rsidRPr="00326C24">
        <w:rPr>
          <w:rFonts w:ascii="Arial" w:hAnsi="Arial" w:cs="Arial"/>
          <w:b/>
          <w:sz w:val="20"/>
        </w:rPr>
        <w:t>zwolnienie z opłaty składki 10% uczniów w trudnej sytuacji finansowej</w:t>
      </w:r>
      <w:r w:rsidR="003848DC">
        <w:rPr>
          <w:rFonts w:ascii="Arial" w:hAnsi="Arial" w:cs="Arial"/>
          <w:b/>
          <w:sz w:val="20"/>
        </w:rPr>
        <w:t xml:space="preserve"> w formie tradycyjnej</w:t>
      </w:r>
      <w:r w:rsidRPr="00326C24">
        <w:rPr>
          <w:rFonts w:ascii="Arial" w:hAnsi="Arial" w:cs="Arial"/>
          <w:sz w:val="20"/>
        </w:rPr>
        <w:t xml:space="preserve">. </w:t>
      </w:r>
      <w:r w:rsidRPr="00326C24">
        <w:rPr>
          <w:rFonts w:ascii="Arial" w:hAnsi="Arial" w:cs="Arial"/>
          <w:b/>
          <w:sz w:val="20"/>
        </w:rPr>
        <w:t xml:space="preserve">Ponadto informujemy iż szkoły, które wysyłają uczniów na praktyki zawodowe muszą zapewnić tym uczniom ubezpieczenie od następstw nieszczęśliwych wypadków. </w:t>
      </w:r>
      <w:r w:rsidRPr="00326C24">
        <w:rPr>
          <w:rFonts w:ascii="Arial" w:hAnsi="Arial" w:cs="Arial"/>
          <w:sz w:val="20"/>
        </w:rPr>
        <w:t xml:space="preserve">Wynika to z Rozporządzenia Ministra Edukacji </w:t>
      </w:r>
      <w:r w:rsidR="003848DC">
        <w:rPr>
          <w:rFonts w:ascii="Arial" w:hAnsi="Arial" w:cs="Arial"/>
          <w:sz w:val="20"/>
        </w:rPr>
        <w:t xml:space="preserve">Narodowej </w:t>
      </w:r>
      <w:r w:rsidRPr="00326C24">
        <w:rPr>
          <w:rFonts w:ascii="Arial" w:hAnsi="Arial" w:cs="Arial"/>
          <w:sz w:val="20"/>
        </w:rPr>
        <w:t xml:space="preserve">z dnia </w:t>
      </w:r>
      <w:r w:rsidR="003848DC">
        <w:rPr>
          <w:rFonts w:ascii="Arial" w:hAnsi="Arial" w:cs="Arial"/>
          <w:sz w:val="20"/>
        </w:rPr>
        <w:t>28</w:t>
      </w:r>
      <w:r w:rsidRPr="00326C24">
        <w:rPr>
          <w:rFonts w:ascii="Arial" w:hAnsi="Arial" w:cs="Arial"/>
          <w:sz w:val="20"/>
        </w:rPr>
        <w:t xml:space="preserve"> </w:t>
      </w:r>
      <w:r w:rsidR="003848DC">
        <w:rPr>
          <w:rFonts w:ascii="Arial" w:hAnsi="Arial" w:cs="Arial"/>
          <w:sz w:val="20"/>
        </w:rPr>
        <w:t>lutego 2019</w:t>
      </w:r>
      <w:r w:rsidRPr="00326C24">
        <w:rPr>
          <w:rFonts w:ascii="Arial" w:hAnsi="Arial" w:cs="Arial"/>
          <w:sz w:val="20"/>
        </w:rPr>
        <w:t xml:space="preserve"> r. w sprawie praktycznej nauki zawodu – </w:t>
      </w:r>
      <w:r w:rsidRPr="00326C24">
        <w:rPr>
          <w:rFonts w:ascii="Arial" w:hAnsi="Arial" w:cs="Arial"/>
          <w:b/>
          <w:sz w:val="20"/>
        </w:rPr>
        <w:t>§ 8 ust. 1 pkt. 3</w:t>
      </w:r>
      <w:r w:rsidRPr="00326C24">
        <w:rPr>
          <w:rFonts w:ascii="Arial" w:hAnsi="Arial" w:cs="Arial"/>
          <w:sz w:val="20"/>
        </w:rPr>
        <w:t xml:space="preserve"> </w:t>
      </w:r>
      <w:r w:rsidRPr="00326C24">
        <w:rPr>
          <w:rFonts w:ascii="Arial" w:hAnsi="Arial" w:cs="Arial"/>
          <w:i/>
          <w:sz w:val="20"/>
        </w:rPr>
        <w:t>(Szkoła kierująca uczniów na praktyczn</w:t>
      </w:r>
      <w:r w:rsidR="008140F9">
        <w:rPr>
          <w:rFonts w:ascii="Arial" w:hAnsi="Arial" w:cs="Arial"/>
          <w:i/>
          <w:sz w:val="20"/>
        </w:rPr>
        <w:t>ą</w:t>
      </w:r>
      <w:r w:rsidRPr="00326C24">
        <w:rPr>
          <w:rFonts w:ascii="Arial" w:hAnsi="Arial" w:cs="Arial"/>
          <w:i/>
          <w:sz w:val="20"/>
        </w:rPr>
        <w:t xml:space="preserve"> naukę zawodu zapewnia ubezpieczenie uczniów od następstw nieszczęśliwych wypadków</w:t>
      </w:r>
      <w:r w:rsidRPr="00326C24">
        <w:rPr>
          <w:rFonts w:ascii="Arial" w:hAnsi="Arial" w:cs="Arial"/>
          <w:sz w:val="20"/>
        </w:rPr>
        <w:t>).</w:t>
      </w:r>
    </w:p>
    <w:p w14:paraId="5EF9281E" w14:textId="77777777" w:rsidR="00DC5555" w:rsidRPr="00326C24" w:rsidRDefault="00DC5555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</w:p>
    <w:p w14:paraId="178500A9" w14:textId="77777777" w:rsidR="005C757B" w:rsidRPr="00326C24" w:rsidRDefault="00DC5555" w:rsidP="00006970">
      <w:pPr>
        <w:widowControl/>
        <w:suppressAutoHyphens w:val="0"/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 xml:space="preserve">Pracując nad ofertami ubezpieczenia szkolnego dla dzieci i młodzieży bardzo mocno zwracaliśmy uwagę na to, aby oferty te spełniały wszystkie założenia, o których jest mowa w wytycznych Komisji Nadzoru Finansowego </w:t>
      </w:r>
      <w:r w:rsidR="008D26C0" w:rsidRPr="00326C24">
        <w:rPr>
          <w:rFonts w:ascii="Arial" w:hAnsi="Arial" w:cs="Arial"/>
          <w:sz w:val="20"/>
        </w:rPr>
        <w:t xml:space="preserve">w </w:t>
      </w:r>
      <w:r w:rsidR="00DA5F79" w:rsidRPr="00326C24">
        <w:rPr>
          <w:rFonts w:ascii="Arial" w:hAnsi="Arial" w:cs="Arial"/>
          <w:sz w:val="20"/>
        </w:rPr>
        <w:t>ko</w:t>
      </w:r>
      <w:r w:rsidR="008D26C0" w:rsidRPr="00326C24">
        <w:rPr>
          <w:rFonts w:ascii="Arial" w:hAnsi="Arial" w:cs="Arial"/>
          <w:sz w:val="20"/>
        </w:rPr>
        <w:t xml:space="preserve">munikacie z dnia 13 lipca 2017 r. w sprawie ubezpieczeń dzieci i młodzieży szkolnej dostępnym na stronie: </w:t>
      </w:r>
    </w:p>
    <w:p w14:paraId="64770D3D" w14:textId="77777777" w:rsidR="008D26C0" w:rsidRPr="00326C24" w:rsidRDefault="0005098B" w:rsidP="00006970">
      <w:pPr>
        <w:widowControl/>
        <w:suppressAutoHyphens w:val="0"/>
        <w:spacing w:line="280" w:lineRule="exact"/>
        <w:rPr>
          <w:rFonts w:ascii="Arial" w:hAnsi="Arial" w:cs="Arial"/>
          <w:i/>
          <w:iCs/>
          <w:color w:val="7030A0"/>
          <w:sz w:val="20"/>
        </w:rPr>
      </w:pPr>
      <w:hyperlink r:id="rId15" w:history="1">
        <w:r w:rsidR="008D26C0" w:rsidRPr="00326C24">
          <w:rPr>
            <w:rStyle w:val="Hipercze"/>
            <w:rFonts w:ascii="Arial" w:hAnsi="Arial" w:cs="Arial"/>
            <w:i/>
            <w:iCs/>
            <w:sz w:val="20"/>
          </w:rPr>
          <w:t>https://www.knf.gov.pl/knf/pl/komponenty/img/KNF_ubezpieczenia_NNW_dzieci_i_mlodziezy_szkolnej_13_07_2017_57473.pdf</w:t>
        </w:r>
      </w:hyperlink>
    </w:p>
    <w:p w14:paraId="4643BFB1" w14:textId="16C6A7D1" w:rsidR="008D26C0" w:rsidRPr="00DD2706" w:rsidRDefault="00DD2706" w:rsidP="00006970">
      <w:pPr>
        <w:widowControl/>
        <w:suppressAutoHyphens w:val="0"/>
        <w:spacing w:line="280" w:lineRule="exact"/>
        <w:jc w:val="both"/>
        <w:rPr>
          <w:rFonts w:ascii="Arial" w:hAnsi="Arial" w:cs="Arial"/>
          <w:b/>
          <w:sz w:val="20"/>
          <w:u w:val="single"/>
        </w:rPr>
      </w:pPr>
      <w:r w:rsidRPr="00DD2706">
        <w:rPr>
          <w:rFonts w:ascii="Arial" w:hAnsi="Arial" w:cs="Arial"/>
          <w:b/>
          <w:sz w:val="20"/>
          <w:u w:val="single"/>
        </w:rPr>
        <w:lastRenderedPageBreak/>
        <w:t>P</w:t>
      </w:r>
      <w:r w:rsidR="008D26C0" w:rsidRPr="00DD2706">
        <w:rPr>
          <w:rFonts w:ascii="Arial" w:hAnsi="Arial" w:cs="Arial"/>
          <w:b/>
          <w:sz w:val="20"/>
          <w:u w:val="single"/>
        </w:rPr>
        <w:t>rzede wszystkim</w:t>
      </w:r>
      <w:r w:rsidRPr="00DD2706">
        <w:rPr>
          <w:rFonts w:ascii="Arial" w:hAnsi="Arial" w:cs="Arial"/>
          <w:b/>
          <w:sz w:val="20"/>
          <w:u w:val="single"/>
        </w:rPr>
        <w:t xml:space="preserve"> zależało nam na tym</w:t>
      </w:r>
      <w:r w:rsidR="008D26C0" w:rsidRPr="00DD2706">
        <w:rPr>
          <w:rFonts w:ascii="Arial" w:hAnsi="Arial" w:cs="Arial"/>
          <w:b/>
          <w:sz w:val="20"/>
          <w:u w:val="single"/>
        </w:rPr>
        <w:t xml:space="preserve">, aby </w:t>
      </w:r>
      <w:r w:rsidRPr="00DD2706">
        <w:rPr>
          <w:rFonts w:ascii="Arial" w:hAnsi="Arial" w:cs="Arial"/>
          <w:b/>
          <w:sz w:val="20"/>
          <w:u w:val="single"/>
        </w:rPr>
        <w:t xml:space="preserve">oferty te </w:t>
      </w:r>
      <w:r w:rsidR="008D26C0" w:rsidRPr="00DD2706">
        <w:rPr>
          <w:rFonts w:ascii="Arial" w:hAnsi="Arial" w:cs="Arial"/>
          <w:b/>
          <w:sz w:val="20"/>
          <w:u w:val="single"/>
        </w:rPr>
        <w:t xml:space="preserve">zapewniały możliwie jak najlepszą ochronę </w:t>
      </w:r>
      <w:r w:rsidR="005C757B" w:rsidRPr="00DD2706">
        <w:rPr>
          <w:rFonts w:ascii="Arial" w:hAnsi="Arial" w:cs="Arial"/>
          <w:b/>
          <w:sz w:val="20"/>
          <w:u w:val="single"/>
        </w:rPr>
        <w:t xml:space="preserve">ubezpieczeniową i bezpieczeństwo </w:t>
      </w:r>
      <w:r w:rsidR="008D26C0" w:rsidRPr="00DD2706">
        <w:rPr>
          <w:rFonts w:ascii="Arial" w:hAnsi="Arial" w:cs="Arial"/>
          <w:b/>
          <w:sz w:val="20"/>
          <w:u w:val="single"/>
        </w:rPr>
        <w:t>dzieciom i</w:t>
      </w:r>
      <w:r w:rsidR="00D3488B" w:rsidRPr="00DD2706">
        <w:rPr>
          <w:rFonts w:ascii="Arial" w:hAnsi="Arial" w:cs="Arial"/>
          <w:b/>
          <w:sz w:val="20"/>
          <w:u w:val="single"/>
        </w:rPr>
        <w:t xml:space="preserve"> młodzieży w Państwa placówkach</w:t>
      </w:r>
      <w:r w:rsidRPr="00DD2706">
        <w:rPr>
          <w:rFonts w:ascii="Arial" w:hAnsi="Arial" w:cs="Arial"/>
          <w:b/>
          <w:sz w:val="20"/>
          <w:u w:val="single"/>
        </w:rPr>
        <w:t>.</w:t>
      </w:r>
      <w:r w:rsidR="00D3488B" w:rsidRPr="00DD2706">
        <w:rPr>
          <w:rFonts w:ascii="Arial" w:hAnsi="Arial" w:cs="Arial"/>
          <w:b/>
          <w:sz w:val="20"/>
          <w:u w:val="single"/>
        </w:rPr>
        <w:t xml:space="preserve"> </w:t>
      </w:r>
    </w:p>
    <w:p w14:paraId="724E77ED" w14:textId="77777777" w:rsidR="003848DC" w:rsidRPr="00326C24" w:rsidRDefault="003848DC" w:rsidP="00006970">
      <w:pPr>
        <w:widowControl/>
        <w:suppressAutoHyphens w:val="0"/>
        <w:spacing w:line="280" w:lineRule="exact"/>
        <w:jc w:val="both"/>
        <w:rPr>
          <w:rFonts w:ascii="Arial" w:hAnsi="Arial" w:cs="Arial"/>
          <w:b/>
          <w:sz w:val="20"/>
        </w:rPr>
      </w:pPr>
    </w:p>
    <w:p w14:paraId="4C0D0698" w14:textId="28C17817" w:rsidR="00C321AA" w:rsidRDefault="002046C9" w:rsidP="00006970">
      <w:pPr>
        <w:spacing w:line="280" w:lineRule="exact"/>
        <w:ind w:firstLine="709"/>
        <w:jc w:val="both"/>
        <w:rPr>
          <w:rFonts w:ascii="Arial" w:hAnsi="Arial" w:cs="Arial"/>
          <w:sz w:val="20"/>
        </w:rPr>
      </w:pPr>
      <w:r w:rsidRPr="006C5E40">
        <w:rPr>
          <w:rFonts w:ascii="Arial" w:hAnsi="Arial" w:cs="Arial"/>
          <w:b/>
          <w:sz w:val="20"/>
        </w:rPr>
        <w:t>W naszej opinii na</w:t>
      </w:r>
      <w:r w:rsidR="00DA5F79" w:rsidRPr="006C5E40">
        <w:rPr>
          <w:rFonts w:ascii="Arial" w:hAnsi="Arial" w:cs="Arial"/>
          <w:b/>
          <w:sz w:val="20"/>
        </w:rPr>
        <w:t xml:space="preserve"> szczególną uwagę </w:t>
      </w:r>
      <w:r w:rsidR="00065C18" w:rsidRPr="006C5E40">
        <w:rPr>
          <w:rFonts w:ascii="Arial" w:hAnsi="Arial" w:cs="Arial"/>
          <w:b/>
          <w:sz w:val="20"/>
        </w:rPr>
        <w:t>zasługuj</w:t>
      </w:r>
      <w:r w:rsidR="00B758E8" w:rsidRPr="006C5E40">
        <w:rPr>
          <w:rFonts w:ascii="Arial" w:hAnsi="Arial" w:cs="Arial"/>
          <w:b/>
          <w:sz w:val="20"/>
        </w:rPr>
        <w:t xml:space="preserve">e w tym roku oferta </w:t>
      </w:r>
      <w:proofErr w:type="spellStart"/>
      <w:r w:rsidR="00DD2706">
        <w:rPr>
          <w:rFonts w:ascii="Arial" w:hAnsi="Arial" w:cs="Arial"/>
          <w:b/>
          <w:sz w:val="20"/>
        </w:rPr>
        <w:t>InterRisk</w:t>
      </w:r>
      <w:proofErr w:type="spellEnd"/>
      <w:r w:rsidR="00DD2706">
        <w:rPr>
          <w:rFonts w:ascii="Arial" w:hAnsi="Arial" w:cs="Arial"/>
          <w:b/>
          <w:sz w:val="20"/>
        </w:rPr>
        <w:t xml:space="preserve"> TU S.A. VIG </w:t>
      </w:r>
      <w:r w:rsidR="00DD2706">
        <w:rPr>
          <w:rFonts w:ascii="Arial" w:hAnsi="Arial" w:cs="Arial"/>
          <w:b/>
          <w:sz w:val="20"/>
        </w:rPr>
        <w:br/>
        <w:t xml:space="preserve">i </w:t>
      </w:r>
      <w:proofErr w:type="spellStart"/>
      <w:r w:rsidR="008760EF">
        <w:rPr>
          <w:rFonts w:ascii="Arial" w:hAnsi="Arial" w:cs="Arial"/>
          <w:b/>
          <w:sz w:val="20"/>
        </w:rPr>
        <w:t>Colonnade</w:t>
      </w:r>
      <w:proofErr w:type="spellEnd"/>
      <w:r w:rsidR="008760EF">
        <w:rPr>
          <w:rFonts w:ascii="Arial" w:hAnsi="Arial" w:cs="Arial"/>
          <w:b/>
          <w:sz w:val="20"/>
        </w:rPr>
        <w:t xml:space="preserve"> </w:t>
      </w:r>
      <w:proofErr w:type="spellStart"/>
      <w:r w:rsidR="008760EF">
        <w:rPr>
          <w:rFonts w:ascii="Arial" w:hAnsi="Arial" w:cs="Arial"/>
          <w:b/>
          <w:sz w:val="20"/>
        </w:rPr>
        <w:t>Insurance</w:t>
      </w:r>
      <w:proofErr w:type="spellEnd"/>
      <w:r w:rsidR="008760EF">
        <w:rPr>
          <w:rFonts w:ascii="Arial" w:hAnsi="Arial" w:cs="Arial"/>
          <w:b/>
          <w:sz w:val="20"/>
        </w:rPr>
        <w:t xml:space="preserve"> S.A.</w:t>
      </w:r>
      <w:r w:rsidR="009D2C01" w:rsidRPr="006C5E40">
        <w:rPr>
          <w:rFonts w:ascii="Arial" w:hAnsi="Arial" w:cs="Arial"/>
          <w:b/>
          <w:sz w:val="20"/>
        </w:rPr>
        <w:t xml:space="preserve"> </w:t>
      </w:r>
      <w:r w:rsidR="00065C18" w:rsidRPr="006C5E40">
        <w:rPr>
          <w:rFonts w:ascii="Arial" w:hAnsi="Arial" w:cs="Arial"/>
          <w:sz w:val="20"/>
        </w:rPr>
        <w:t>,</w:t>
      </w:r>
      <w:r w:rsidR="00DA5F79" w:rsidRPr="006C5E40">
        <w:rPr>
          <w:rFonts w:ascii="Arial" w:hAnsi="Arial" w:cs="Arial"/>
          <w:sz w:val="20"/>
        </w:rPr>
        <w:t xml:space="preserve"> któr</w:t>
      </w:r>
      <w:r w:rsidR="00DD2706">
        <w:rPr>
          <w:rFonts w:ascii="Arial" w:hAnsi="Arial" w:cs="Arial"/>
          <w:sz w:val="20"/>
        </w:rPr>
        <w:t>e</w:t>
      </w:r>
      <w:r w:rsidR="00DA5F79" w:rsidRPr="006C5E40">
        <w:rPr>
          <w:rFonts w:ascii="Arial" w:hAnsi="Arial" w:cs="Arial"/>
          <w:sz w:val="20"/>
        </w:rPr>
        <w:t xml:space="preserve"> </w:t>
      </w:r>
      <w:r w:rsidR="00DD2706">
        <w:rPr>
          <w:rFonts w:ascii="Arial" w:hAnsi="Arial" w:cs="Arial"/>
          <w:sz w:val="20"/>
        </w:rPr>
        <w:t xml:space="preserve">to oferty są </w:t>
      </w:r>
      <w:r w:rsidR="00065C18" w:rsidRPr="006C5E40">
        <w:rPr>
          <w:rFonts w:ascii="Arial" w:hAnsi="Arial" w:cs="Arial"/>
          <w:sz w:val="20"/>
        </w:rPr>
        <w:t>najkorzystniejsz</w:t>
      </w:r>
      <w:r w:rsidR="00DD2706">
        <w:rPr>
          <w:rFonts w:ascii="Arial" w:hAnsi="Arial" w:cs="Arial"/>
          <w:sz w:val="20"/>
        </w:rPr>
        <w:t>e</w:t>
      </w:r>
      <w:r w:rsidR="00DA5F79" w:rsidRPr="006C5E40">
        <w:rPr>
          <w:rFonts w:ascii="Arial" w:hAnsi="Arial" w:cs="Arial"/>
          <w:sz w:val="20"/>
        </w:rPr>
        <w:t xml:space="preserve"> pod względem wysokości oferowanej składki </w:t>
      </w:r>
      <w:r w:rsidR="008760EF">
        <w:rPr>
          <w:rFonts w:ascii="Arial" w:hAnsi="Arial" w:cs="Arial"/>
          <w:sz w:val="20"/>
        </w:rPr>
        <w:t>przy bardzo szerokim zakresie ubezpieczenia.</w:t>
      </w:r>
      <w:r w:rsidR="00C321AA">
        <w:rPr>
          <w:rFonts w:ascii="Arial" w:hAnsi="Arial" w:cs="Arial"/>
          <w:sz w:val="20"/>
        </w:rPr>
        <w:t xml:space="preserve"> </w:t>
      </w:r>
    </w:p>
    <w:p w14:paraId="1BB16D5D" w14:textId="77777777" w:rsidR="00A65A16" w:rsidRDefault="00DD2706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</w:t>
      </w:r>
      <w:r w:rsidR="00C321AA">
        <w:rPr>
          <w:rFonts w:ascii="Arial" w:hAnsi="Arial" w:cs="Arial"/>
          <w:sz w:val="20"/>
        </w:rPr>
        <w:t xml:space="preserve">ferta </w:t>
      </w:r>
      <w:proofErr w:type="spellStart"/>
      <w:r w:rsidR="00C321AA">
        <w:rPr>
          <w:rFonts w:ascii="Arial" w:hAnsi="Arial" w:cs="Arial"/>
          <w:sz w:val="20"/>
        </w:rPr>
        <w:t>InterRisk</w:t>
      </w:r>
      <w:proofErr w:type="spellEnd"/>
      <w:r w:rsidR="00C321AA">
        <w:rPr>
          <w:rFonts w:ascii="Arial" w:hAnsi="Arial" w:cs="Arial"/>
          <w:sz w:val="20"/>
        </w:rPr>
        <w:t xml:space="preserve"> jest nieznacznie droższa niż oferta </w:t>
      </w:r>
      <w:proofErr w:type="spellStart"/>
      <w:r w:rsidR="00C321AA">
        <w:rPr>
          <w:rFonts w:ascii="Arial" w:hAnsi="Arial" w:cs="Arial"/>
          <w:sz w:val="20"/>
        </w:rPr>
        <w:t>Colonnade</w:t>
      </w:r>
      <w:proofErr w:type="spellEnd"/>
      <w:r w:rsidR="00C321A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ale</w:t>
      </w:r>
      <w:r w:rsidR="00C321AA">
        <w:rPr>
          <w:rFonts w:ascii="Arial" w:hAnsi="Arial" w:cs="Arial"/>
          <w:sz w:val="20"/>
        </w:rPr>
        <w:t xml:space="preserve"> zawiera bardzo wysokie świadczenia za pobyt w szpitalu w wyniku NW oraz pobyt w szpitalu w wyniku choroby (100 zł za dzień) oraz świadczenie Assistance EDU Plus w zakresie podstawowym.</w:t>
      </w:r>
      <w:r w:rsidR="003848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Oferta </w:t>
      </w:r>
      <w:proofErr w:type="spellStart"/>
      <w:r>
        <w:rPr>
          <w:rFonts w:ascii="Arial" w:hAnsi="Arial" w:cs="Arial"/>
          <w:sz w:val="20"/>
        </w:rPr>
        <w:t>InterRisk</w:t>
      </w:r>
      <w:proofErr w:type="spellEnd"/>
      <w:r>
        <w:rPr>
          <w:rFonts w:ascii="Arial" w:hAnsi="Arial" w:cs="Arial"/>
          <w:sz w:val="20"/>
        </w:rPr>
        <w:t xml:space="preserve"> jest</w:t>
      </w:r>
      <w:r w:rsidR="003848DC" w:rsidRPr="006904A5">
        <w:rPr>
          <w:rFonts w:ascii="Arial" w:hAnsi="Arial" w:cs="Arial"/>
          <w:sz w:val="20"/>
        </w:rPr>
        <w:t xml:space="preserve"> </w:t>
      </w:r>
      <w:r w:rsidR="006904A5" w:rsidRPr="006904A5">
        <w:rPr>
          <w:rFonts w:ascii="Arial" w:hAnsi="Arial" w:cs="Arial"/>
          <w:sz w:val="20"/>
        </w:rPr>
        <w:t>szczególnie</w:t>
      </w:r>
      <w:r w:rsidR="003848DC" w:rsidRPr="006904A5">
        <w:rPr>
          <w:rFonts w:ascii="Arial" w:hAnsi="Arial" w:cs="Arial"/>
          <w:sz w:val="20"/>
        </w:rPr>
        <w:t xml:space="preserve"> korzystna dla </w:t>
      </w:r>
      <w:r w:rsidR="006331B7" w:rsidRPr="006904A5">
        <w:rPr>
          <w:rFonts w:ascii="Arial" w:hAnsi="Arial" w:cs="Arial"/>
          <w:sz w:val="20"/>
        </w:rPr>
        <w:t>placówek takich jak żłobki, przedszkola i domy dziecka, dla których składka od osoby w tej ofercie jest niższa.</w:t>
      </w:r>
      <w:r w:rsidR="006331B7">
        <w:rPr>
          <w:rFonts w:ascii="Arial" w:hAnsi="Arial" w:cs="Arial"/>
          <w:sz w:val="20"/>
        </w:rPr>
        <w:t xml:space="preserve"> </w:t>
      </w:r>
      <w:r w:rsidR="00C321AA">
        <w:rPr>
          <w:rFonts w:ascii="Arial" w:hAnsi="Arial" w:cs="Arial"/>
          <w:b/>
          <w:sz w:val="20"/>
        </w:rPr>
        <w:t xml:space="preserve">Ofertę </w:t>
      </w:r>
      <w:proofErr w:type="spellStart"/>
      <w:r w:rsidR="00C321AA">
        <w:rPr>
          <w:rFonts w:ascii="Arial" w:hAnsi="Arial" w:cs="Arial"/>
          <w:b/>
          <w:sz w:val="20"/>
        </w:rPr>
        <w:t>InterRisk</w:t>
      </w:r>
      <w:proofErr w:type="spellEnd"/>
      <w:r w:rsidR="00065C18" w:rsidRPr="006331B7">
        <w:rPr>
          <w:rFonts w:ascii="Arial" w:hAnsi="Arial" w:cs="Arial"/>
          <w:b/>
          <w:sz w:val="20"/>
        </w:rPr>
        <w:t xml:space="preserve"> </w:t>
      </w:r>
      <w:r w:rsidR="00DA5F79" w:rsidRPr="006331B7">
        <w:rPr>
          <w:rFonts w:ascii="Arial" w:hAnsi="Arial" w:cs="Arial"/>
          <w:b/>
          <w:sz w:val="20"/>
        </w:rPr>
        <w:t>rekomenduje</w:t>
      </w:r>
      <w:r w:rsidR="00065C18" w:rsidRPr="006331B7">
        <w:rPr>
          <w:rFonts w:ascii="Arial" w:hAnsi="Arial" w:cs="Arial"/>
          <w:b/>
          <w:sz w:val="20"/>
        </w:rPr>
        <w:t>my Państwu w tym roku szkolnym jako najkorzystniejszą</w:t>
      </w:r>
      <w:r w:rsidR="006331B7" w:rsidRPr="006331B7">
        <w:rPr>
          <w:rFonts w:ascii="Arial" w:hAnsi="Arial" w:cs="Arial"/>
          <w:b/>
          <w:sz w:val="20"/>
        </w:rPr>
        <w:t xml:space="preserve"> dla żłobków, przedszkoli i domów dziecka.</w:t>
      </w:r>
      <w:r w:rsidR="00C321AA">
        <w:rPr>
          <w:rFonts w:ascii="Arial" w:hAnsi="Arial" w:cs="Arial"/>
          <w:b/>
          <w:sz w:val="20"/>
        </w:rPr>
        <w:t xml:space="preserve"> W przypadku pozostałych ofert placówek oświatowych z pewnością warto również rozważyć wybór tej oferty</w:t>
      </w:r>
      <w:r w:rsidR="00170A14">
        <w:rPr>
          <w:rFonts w:ascii="Arial" w:hAnsi="Arial" w:cs="Arial"/>
          <w:b/>
          <w:sz w:val="20"/>
        </w:rPr>
        <w:t xml:space="preserve"> z uwagi na bardzo szeroki zakres ubezpieczenia, wysokie świadczenia za pobyt w szpitalu oraz ciekawe pakiety dodatkowe (np. PAKIET KLESZCZ).</w:t>
      </w:r>
      <w:r w:rsidR="00A65A16">
        <w:rPr>
          <w:rFonts w:ascii="Arial" w:hAnsi="Arial" w:cs="Arial"/>
          <w:b/>
          <w:sz w:val="20"/>
        </w:rPr>
        <w:t xml:space="preserve"> </w:t>
      </w:r>
    </w:p>
    <w:p w14:paraId="232A93E3" w14:textId="77777777" w:rsidR="0005098B" w:rsidRDefault="0005098B" w:rsidP="0005098B">
      <w:pPr>
        <w:spacing w:line="280" w:lineRule="exact"/>
        <w:jc w:val="both"/>
        <w:rPr>
          <w:rFonts w:ascii="Arial" w:hAnsi="Arial" w:cs="Arial"/>
          <w:bCs/>
          <w:sz w:val="20"/>
          <w:u w:val="single"/>
        </w:rPr>
      </w:pPr>
    </w:p>
    <w:p w14:paraId="301DBDAC" w14:textId="0EEC8803" w:rsidR="00065C18" w:rsidRPr="0005098B" w:rsidRDefault="00A65A16" w:rsidP="0005098B">
      <w:pPr>
        <w:spacing w:line="280" w:lineRule="exact"/>
        <w:jc w:val="both"/>
        <w:rPr>
          <w:rFonts w:ascii="Arial" w:hAnsi="Arial" w:cs="Arial"/>
          <w:bCs/>
          <w:sz w:val="20"/>
          <w:u w:val="single"/>
        </w:rPr>
      </w:pPr>
      <w:r w:rsidRPr="0005098B">
        <w:rPr>
          <w:rFonts w:ascii="Arial" w:hAnsi="Arial" w:cs="Arial"/>
          <w:bCs/>
          <w:sz w:val="20"/>
          <w:u w:val="single"/>
        </w:rPr>
        <w:t xml:space="preserve">Na szczególną uwagę w przypadku oferty </w:t>
      </w:r>
      <w:proofErr w:type="spellStart"/>
      <w:r w:rsidRPr="0005098B">
        <w:rPr>
          <w:rFonts w:ascii="Arial" w:hAnsi="Arial" w:cs="Arial"/>
          <w:bCs/>
          <w:sz w:val="20"/>
          <w:u w:val="single"/>
        </w:rPr>
        <w:t>InterRisk</w:t>
      </w:r>
      <w:proofErr w:type="spellEnd"/>
      <w:r w:rsidRPr="0005098B">
        <w:rPr>
          <w:rFonts w:ascii="Arial" w:hAnsi="Arial" w:cs="Arial"/>
          <w:bCs/>
          <w:sz w:val="20"/>
          <w:u w:val="single"/>
        </w:rPr>
        <w:t xml:space="preserve"> zasługuje również pakiet ofert dodatkowych w zakresie ochrony ubezpieczeniowej dla nauczycieli, dyrekcji placówki oświatowej oraz uczniów, takich jak ubezpieczenie </w:t>
      </w:r>
      <w:r w:rsidRPr="0005098B">
        <w:rPr>
          <w:rFonts w:ascii="Arial" w:hAnsi="Arial" w:cs="Arial"/>
          <w:b/>
          <w:sz w:val="20"/>
          <w:u w:val="single"/>
        </w:rPr>
        <w:t>OC nauczycieli, OC dyrektora, Ochrona Prawna dla nauczycieli, Ochrona Prawna dla dyrektora, OC w życiu prywatnym</w:t>
      </w:r>
      <w:r w:rsidR="0005098B" w:rsidRPr="0005098B">
        <w:rPr>
          <w:rFonts w:ascii="Arial" w:hAnsi="Arial" w:cs="Arial"/>
          <w:b/>
          <w:sz w:val="20"/>
          <w:u w:val="single"/>
        </w:rPr>
        <w:t>, OC podczas praktyk zawodowych odbywanych przez uczniów</w:t>
      </w:r>
      <w:r w:rsidR="0005098B" w:rsidRPr="0005098B">
        <w:rPr>
          <w:rFonts w:ascii="Arial" w:hAnsi="Arial" w:cs="Arial"/>
          <w:bCs/>
          <w:sz w:val="20"/>
          <w:u w:val="single"/>
        </w:rPr>
        <w:t xml:space="preserve">, czy też </w:t>
      </w:r>
      <w:r w:rsidR="0005098B" w:rsidRPr="0005098B">
        <w:rPr>
          <w:rFonts w:ascii="Arial" w:hAnsi="Arial" w:cs="Arial"/>
          <w:b/>
          <w:sz w:val="20"/>
          <w:u w:val="single"/>
        </w:rPr>
        <w:t>pakiety ubezpieczeń zdrowotnych dla nauczycieli, dyrektora i pozostałego personelu szkolnego</w:t>
      </w:r>
      <w:r w:rsidR="0005098B" w:rsidRPr="0005098B">
        <w:rPr>
          <w:rFonts w:ascii="Arial" w:hAnsi="Arial" w:cs="Arial"/>
          <w:bCs/>
          <w:sz w:val="20"/>
          <w:u w:val="single"/>
        </w:rPr>
        <w:t>. Szczegółowy dot. oferty w tych zakresie znajdują się z załączonym materiale dot. porównania ofert oraz w dodatkowych materiałach informacyjnych, które możemy Państwu przesłać.</w:t>
      </w:r>
    </w:p>
    <w:p w14:paraId="670635D2" w14:textId="6EFBD2CD" w:rsidR="006904A5" w:rsidRDefault="006904A5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</w:p>
    <w:p w14:paraId="4DD2F530" w14:textId="507C1B5E" w:rsidR="00DD2706" w:rsidRDefault="00DD2706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Jeżeli zależy Państwu na wyborze oferty z wysokimi sumami ubezpieczenia np. 25 000 zł </w:t>
      </w:r>
      <w:r w:rsidR="00A65A16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 xml:space="preserve">i powyżej </w:t>
      </w:r>
      <w:r w:rsidRPr="00A65A16">
        <w:rPr>
          <w:rFonts w:ascii="Arial" w:hAnsi="Arial" w:cs="Arial"/>
          <w:bCs/>
          <w:sz w:val="20"/>
        </w:rPr>
        <w:t>(wybór oferty z wysokimi SU Państwu rekomendujemy ponieważ oznacza to wyższe wypłaty świadczeń z tytułu uszczerbku na zdrowiu i pokrycia kosztów leczenia</w:t>
      </w:r>
      <w:r w:rsidR="00A65A16" w:rsidRPr="00A65A16">
        <w:rPr>
          <w:rFonts w:ascii="Arial" w:hAnsi="Arial" w:cs="Arial"/>
          <w:bCs/>
          <w:sz w:val="20"/>
        </w:rPr>
        <w:t>)</w:t>
      </w:r>
      <w:r w:rsidR="00A65A16" w:rsidRPr="00A65A16">
        <w:rPr>
          <w:rFonts w:ascii="Arial" w:hAnsi="Arial" w:cs="Arial"/>
          <w:b/>
          <w:sz w:val="20"/>
        </w:rPr>
        <w:t xml:space="preserve">, </w:t>
      </w:r>
      <w:r w:rsidR="00A65A16">
        <w:rPr>
          <w:rFonts w:ascii="Arial" w:hAnsi="Arial" w:cs="Arial"/>
          <w:b/>
          <w:sz w:val="20"/>
        </w:rPr>
        <w:t xml:space="preserve">to rekomendujemy Państwu wybór </w:t>
      </w:r>
      <w:r w:rsidR="00A65A16" w:rsidRPr="0005098B">
        <w:rPr>
          <w:rFonts w:ascii="Arial" w:hAnsi="Arial" w:cs="Arial"/>
          <w:b/>
          <w:sz w:val="20"/>
          <w:u w:val="single"/>
        </w:rPr>
        <w:t xml:space="preserve">oferty </w:t>
      </w:r>
      <w:proofErr w:type="spellStart"/>
      <w:r w:rsidR="00A65A16" w:rsidRPr="0005098B">
        <w:rPr>
          <w:rFonts w:ascii="Arial" w:hAnsi="Arial" w:cs="Arial"/>
          <w:b/>
          <w:sz w:val="20"/>
          <w:u w:val="single"/>
        </w:rPr>
        <w:t>Colonnade</w:t>
      </w:r>
      <w:proofErr w:type="spellEnd"/>
      <w:r w:rsidR="00A65A16" w:rsidRPr="0005098B">
        <w:rPr>
          <w:rFonts w:ascii="Arial" w:hAnsi="Arial" w:cs="Arial"/>
          <w:b/>
          <w:sz w:val="20"/>
          <w:u w:val="single"/>
        </w:rPr>
        <w:t xml:space="preserve"> lub Compensy</w:t>
      </w:r>
      <w:r w:rsidR="00A65A16">
        <w:rPr>
          <w:rFonts w:ascii="Arial" w:hAnsi="Arial" w:cs="Arial"/>
          <w:b/>
          <w:sz w:val="20"/>
        </w:rPr>
        <w:t xml:space="preserve"> z uwagi na niższą składkę od osoby w porównaniu z ofertą </w:t>
      </w:r>
      <w:proofErr w:type="spellStart"/>
      <w:r w:rsidR="00A65A16">
        <w:rPr>
          <w:rFonts w:ascii="Arial" w:hAnsi="Arial" w:cs="Arial"/>
          <w:b/>
          <w:sz w:val="20"/>
        </w:rPr>
        <w:t>InterRisk</w:t>
      </w:r>
      <w:proofErr w:type="spellEnd"/>
      <w:r w:rsidR="00A65A16">
        <w:rPr>
          <w:rFonts w:ascii="Arial" w:hAnsi="Arial" w:cs="Arial"/>
          <w:b/>
          <w:sz w:val="20"/>
        </w:rPr>
        <w:t xml:space="preserve"> przy porównywalnym i bardzo szerokim zakresie ochrony ubezpieczeniowej.</w:t>
      </w:r>
    </w:p>
    <w:p w14:paraId="28FB6C72" w14:textId="77777777" w:rsidR="00A65A16" w:rsidRDefault="00A65A16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</w:p>
    <w:p w14:paraId="611EFA9B" w14:textId="143DF037" w:rsidR="006331B7" w:rsidRDefault="006331B7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przypadku tych placówek i tych rodziców, które chcą ubezpieczyć uczniów (podopiecznych) </w:t>
      </w:r>
      <w:r w:rsidR="00C321AA">
        <w:rPr>
          <w:rFonts w:ascii="Arial" w:hAnsi="Arial" w:cs="Arial"/>
          <w:b/>
          <w:sz w:val="20"/>
        </w:rPr>
        <w:t>online za pośrednictwem dedykowanej platformy internetowej</w:t>
      </w:r>
      <w:r>
        <w:rPr>
          <w:rFonts w:ascii="Arial" w:hAnsi="Arial" w:cs="Arial"/>
          <w:b/>
          <w:sz w:val="20"/>
        </w:rPr>
        <w:t xml:space="preserve"> </w:t>
      </w:r>
      <w:r w:rsidR="00C321AA">
        <w:rPr>
          <w:rFonts w:ascii="Arial" w:hAnsi="Arial" w:cs="Arial"/>
          <w:b/>
          <w:sz w:val="20"/>
        </w:rPr>
        <w:t xml:space="preserve">oraz </w:t>
      </w:r>
      <w:r>
        <w:rPr>
          <w:rFonts w:ascii="Arial" w:hAnsi="Arial" w:cs="Arial"/>
          <w:b/>
          <w:sz w:val="20"/>
        </w:rPr>
        <w:t xml:space="preserve">oczekują wyższych świadczeń za uszczerbek na zdrowiu </w:t>
      </w:r>
      <w:r w:rsidR="00C321AA">
        <w:rPr>
          <w:rFonts w:ascii="Arial" w:hAnsi="Arial" w:cs="Arial"/>
          <w:b/>
          <w:sz w:val="20"/>
        </w:rPr>
        <w:t xml:space="preserve">oraz wysokich świadczeń z tytułu zwrotu kosztów operacji plastycznych </w:t>
      </w:r>
      <w:r w:rsidR="00A65A16">
        <w:rPr>
          <w:rFonts w:ascii="Arial" w:hAnsi="Arial" w:cs="Arial"/>
          <w:b/>
          <w:sz w:val="20"/>
        </w:rPr>
        <w:br/>
      </w:r>
      <w:r w:rsidR="00C321AA">
        <w:rPr>
          <w:rFonts w:ascii="Arial" w:hAnsi="Arial" w:cs="Arial"/>
          <w:b/>
          <w:sz w:val="20"/>
        </w:rPr>
        <w:t>w następstwie NW jak również z tytułu poniesionych kosztów rehabilitacji</w:t>
      </w:r>
      <w:r w:rsidR="00170A14">
        <w:rPr>
          <w:rFonts w:ascii="Arial" w:hAnsi="Arial" w:cs="Arial"/>
          <w:b/>
          <w:sz w:val="20"/>
        </w:rPr>
        <w:t xml:space="preserve">, rekomendujemy w tym roku wybór </w:t>
      </w:r>
      <w:r w:rsidR="00170A14" w:rsidRPr="0005098B">
        <w:rPr>
          <w:rFonts w:ascii="Arial" w:hAnsi="Arial" w:cs="Arial"/>
          <w:b/>
          <w:sz w:val="20"/>
          <w:u w:val="single"/>
        </w:rPr>
        <w:t xml:space="preserve">oferty </w:t>
      </w:r>
      <w:r w:rsidRPr="0005098B">
        <w:rPr>
          <w:rFonts w:ascii="Arial" w:hAnsi="Arial" w:cs="Arial"/>
          <w:b/>
          <w:sz w:val="20"/>
          <w:u w:val="single"/>
        </w:rPr>
        <w:t>Compensy</w:t>
      </w:r>
      <w:r w:rsidR="00A65A16">
        <w:rPr>
          <w:rFonts w:ascii="Arial" w:hAnsi="Arial" w:cs="Arial"/>
          <w:b/>
          <w:sz w:val="20"/>
        </w:rPr>
        <w:t>.</w:t>
      </w:r>
    </w:p>
    <w:p w14:paraId="4757EBE8" w14:textId="1301FC99" w:rsidR="006331B7" w:rsidRDefault="006331B7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</w:p>
    <w:p w14:paraId="4E4440D7" w14:textId="24C950A1" w:rsidR="006331B7" w:rsidRDefault="006331B7" w:rsidP="00006970">
      <w:pPr>
        <w:spacing w:line="280" w:lineRule="exact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Oferty wszystkich ubezpieczycieli, którzy znaleźli się w tym raporcie są godne polecenia i dają dzieciom i młodzieży w Państwa placówkach szeroką ochronę, a przede wszystkim (</w:t>
      </w:r>
      <w:r w:rsidRPr="006331B7">
        <w:rPr>
          <w:rFonts w:ascii="Arial" w:hAnsi="Arial" w:cs="Arial"/>
          <w:b/>
          <w:sz w:val="20"/>
          <w:u w:val="single"/>
        </w:rPr>
        <w:t>co wyróżnia je wśród ofert konkurencji)</w:t>
      </w:r>
      <w:r>
        <w:rPr>
          <w:rFonts w:ascii="Arial" w:hAnsi="Arial" w:cs="Arial"/>
          <w:b/>
          <w:sz w:val="20"/>
        </w:rPr>
        <w:t xml:space="preserve"> zapewniają możliwość pokrycia bardzo wysokich kosztów leczenia </w:t>
      </w:r>
      <w:r w:rsidR="006904A5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i rehabilitacji oraz środków pomocniczych i ortopedycznych, które mogą pojawić się w przypadku wystąpienia nieszczęśliwego wypadku u dziecka.</w:t>
      </w:r>
    </w:p>
    <w:p w14:paraId="302EF5C6" w14:textId="39527F17" w:rsidR="00C83B10" w:rsidRPr="00C83B10" w:rsidRDefault="00C83B10" w:rsidP="00C83B10">
      <w:pPr>
        <w:spacing w:line="280" w:lineRule="exact"/>
        <w:jc w:val="both"/>
        <w:rPr>
          <w:rFonts w:ascii="Arial" w:hAnsi="Arial" w:cs="Arial"/>
          <w:bCs/>
          <w:sz w:val="20"/>
        </w:rPr>
      </w:pPr>
    </w:p>
    <w:p w14:paraId="4F887BE2" w14:textId="3D540612" w:rsidR="00C83B10" w:rsidRDefault="00C83B10" w:rsidP="006904A5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warte podkreślenia – wszyscy ubezpieczyciele oferuje bardzo dobry serwis, jeżeli chodzi o obsługę szkód i wypłatę świadczeń.</w:t>
      </w:r>
      <w:r w:rsidR="006904A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W związku </w:t>
      </w:r>
      <w:r w:rsidR="006904A5">
        <w:rPr>
          <w:rFonts w:ascii="Arial" w:hAnsi="Arial" w:cs="Arial"/>
          <w:b/>
          <w:sz w:val="20"/>
        </w:rPr>
        <w:t>z tym</w:t>
      </w:r>
      <w:r>
        <w:rPr>
          <w:rFonts w:ascii="Arial" w:hAnsi="Arial" w:cs="Arial"/>
          <w:b/>
          <w:sz w:val="20"/>
        </w:rPr>
        <w:t xml:space="preserve"> </w:t>
      </w:r>
      <w:r w:rsidRPr="00065C18">
        <w:rPr>
          <w:rFonts w:ascii="Arial" w:hAnsi="Arial" w:cs="Arial"/>
          <w:b/>
          <w:sz w:val="20"/>
        </w:rPr>
        <w:t>możemy zarekomendować Państwu ofertę każdego Ubezpieczyciela, którą prezentujemy w niniejszym raporcie</w:t>
      </w:r>
      <w:r>
        <w:rPr>
          <w:rFonts w:ascii="Arial" w:hAnsi="Arial" w:cs="Arial"/>
          <w:b/>
          <w:sz w:val="20"/>
        </w:rPr>
        <w:t>.</w:t>
      </w:r>
    </w:p>
    <w:p w14:paraId="2A249D16" w14:textId="27352235" w:rsidR="00C83B10" w:rsidRDefault="00C83B10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</w:p>
    <w:p w14:paraId="3C6E15E2" w14:textId="77777777" w:rsidR="0005098B" w:rsidRDefault="0005098B" w:rsidP="00006970">
      <w:pPr>
        <w:spacing w:line="280" w:lineRule="exact"/>
        <w:ind w:firstLine="709"/>
        <w:jc w:val="both"/>
        <w:rPr>
          <w:rFonts w:ascii="Arial" w:hAnsi="Arial" w:cs="Arial"/>
          <w:b/>
          <w:sz w:val="20"/>
        </w:rPr>
      </w:pPr>
    </w:p>
    <w:p w14:paraId="7929DE3B" w14:textId="0CFE9067" w:rsidR="00C83B10" w:rsidRPr="00C83B10" w:rsidRDefault="00C83B10" w:rsidP="00006970">
      <w:pPr>
        <w:spacing w:line="280" w:lineRule="exact"/>
        <w:ind w:firstLine="709"/>
        <w:jc w:val="both"/>
        <w:rPr>
          <w:rFonts w:ascii="Arial" w:hAnsi="Arial" w:cs="Arial"/>
          <w:bCs/>
          <w:sz w:val="20"/>
        </w:rPr>
      </w:pPr>
      <w:r w:rsidRPr="006904A5">
        <w:rPr>
          <w:rFonts w:ascii="Arial" w:hAnsi="Arial" w:cs="Arial"/>
          <w:bCs/>
          <w:sz w:val="20"/>
        </w:rPr>
        <w:lastRenderedPageBreak/>
        <w:t>Na koniec pragniemy również podkreślić, iż w razie potrzeby</w:t>
      </w:r>
      <w:r w:rsidRPr="00C83B10">
        <w:rPr>
          <w:rFonts w:ascii="Arial" w:hAnsi="Arial" w:cs="Arial"/>
          <w:bCs/>
          <w:sz w:val="20"/>
        </w:rPr>
        <w:t xml:space="preserve"> złożenia reklamacji do danego Ubezpieczyciela w związku z likwidacją szkody nasza kancelaria oferuje rodzicom (na podstawie odrębnego pełnomocnictwa) bezpłatną pomoc w procesie reklamacyjnym u Ubezpieczyciela.</w:t>
      </w:r>
    </w:p>
    <w:p w14:paraId="441DDF3A" w14:textId="6E886B89" w:rsidR="00C83B10" w:rsidRDefault="00C83B10" w:rsidP="00006970">
      <w:pPr>
        <w:spacing w:line="280" w:lineRule="exact"/>
        <w:ind w:firstLine="709"/>
        <w:jc w:val="both"/>
        <w:rPr>
          <w:rFonts w:ascii="Arial" w:hAnsi="Arial" w:cs="Arial"/>
          <w:bCs/>
          <w:sz w:val="20"/>
        </w:rPr>
      </w:pPr>
    </w:p>
    <w:p w14:paraId="02925405" w14:textId="77777777" w:rsidR="00A65A16" w:rsidRDefault="00A65A16" w:rsidP="00006970">
      <w:pPr>
        <w:spacing w:line="280" w:lineRule="exact"/>
        <w:ind w:firstLine="709"/>
        <w:jc w:val="both"/>
        <w:rPr>
          <w:rFonts w:ascii="Arial" w:hAnsi="Arial" w:cs="Arial"/>
          <w:bCs/>
          <w:sz w:val="20"/>
        </w:rPr>
      </w:pPr>
    </w:p>
    <w:p w14:paraId="482756A4" w14:textId="70FD1435" w:rsidR="00C456C6" w:rsidRPr="00C456C6" w:rsidRDefault="00C456C6" w:rsidP="00C456C6">
      <w:pPr>
        <w:jc w:val="both"/>
        <w:rPr>
          <w:rFonts w:ascii="Arial" w:hAnsi="Arial" w:cs="Arial"/>
          <w:sz w:val="20"/>
        </w:rPr>
      </w:pPr>
      <w:r w:rsidRPr="00C456C6">
        <w:rPr>
          <w:rFonts w:ascii="Arial" w:hAnsi="Arial" w:cs="Arial"/>
          <w:sz w:val="20"/>
        </w:rPr>
        <w:t>Jednocześnie na podstawie art. 32 ust. 1 pkt 6 Ustawy z dnia 15 grudnia 2017 r. o dystrybucji ubezpieczeń informujemy, iż w związku z proponowaniem zawarcia niniejszej umowy ubezpieczenia otrzymujemy wynagrodzenie prowizyjne od ubezpieczycieli uwzględnione w kwocie składki ubezpieczeniowej.</w:t>
      </w:r>
    </w:p>
    <w:p w14:paraId="630EC1A2" w14:textId="58BD27DB" w:rsidR="00C456C6" w:rsidRPr="00C83B10" w:rsidRDefault="00C456C6" w:rsidP="00006970">
      <w:pPr>
        <w:spacing w:line="280" w:lineRule="exact"/>
        <w:ind w:firstLine="709"/>
        <w:jc w:val="both"/>
        <w:rPr>
          <w:rFonts w:ascii="Arial" w:hAnsi="Arial" w:cs="Arial"/>
          <w:bCs/>
          <w:sz w:val="20"/>
        </w:rPr>
      </w:pPr>
    </w:p>
    <w:p w14:paraId="260354C9" w14:textId="77777777" w:rsidR="00A65A16" w:rsidRDefault="00A65A16" w:rsidP="00006970">
      <w:pPr>
        <w:pStyle w:val="Tekstpodstawowywcity"/>
        <w:spacing w:after="0" w:line="280" w:lineRule="exact"/>
        <w:jc w:val="both"/>
        <w:rPr>
          <w:rFonts w:ascii="Arial" w:hAnsi="Arial" w:cs="Arial"/>
          <w:b/>
          <w:bCs/>
          <w:sz w:val="20"/>
        </w:rPr>
      </w:pPr>
    </w:p>
    <w:p w14:paraId="26B9ADE0" w14:textId="42ADF100" w:rsidR="00A56D42" w:rsidRPr="009D1F35" w:rsidRDefault="00A56D42" w:rsidP="00006970">
      <w:pPr>
        <w:pStyle w:val="Tekstpodstawowywcity"/>
        <w:spacing w:after="0" w:line="280" w:lineRule="exact"/>
        <w:jc w:val="both"/>
        <w:rPr>
          <w:rFonts w:ascii="Arial" w:hAnsi="Arial" w:cs="Arial"/>
          <w:b/>
          <w:bCs/>
          <w:sz w:val="20"/>
        </w:rPr>
      </w:pPr>
      <w:r w:rsidRPr="009D1F35">
        <w:rPr>
          <w:rFonts w:ascii="Arial" w:hAnsi="Arial" w:cs="Arial"/>
          <w:b/>
          <w:bCs/>
          <w:sz w:val="20"/>
        </w:rPr>
        <w:t>W razie pytań lub wątpliwości prosimy o kontakt</w:t>
      </w:r>
      <w:r w:rsidR="006904A5" w:rsidRPr="009D1F35">
        <w:rPr>
          <w:rFonts w:ascii="Arial" w:hAnsi="Arial" w:cs="Arial"/>
          <w:b/>
          <w:bCs/>
          <w:sz w:val="20"/>
        </w:rPr>
        <w:t xml:space="preserve"> z brokerem Państwa obsługującym.</w:t>
      </w:r>
    </w:p>
    <w:p w14:paraId="181080F6" w14:textId="2555DE98" w:rsidR="006904A5" w:rsidRDefault="006904A5" w:rsidP="00006970">
      <w:pPr>
        <w:pStyle w:val="Tekstpodstawowywcity"/>
        <w:spacing w:after="0" w:line="280" w:lineRule="exact"/>
        <w:ind w:left="5955" w:firstLine="426"/>
        <w:jc w:val="both"/>
        <w:rPr>
          <w:rFonts w:ascii="Arial" w:hAnsi="Arial" w:cs="Arial"/>
          <w:sz w:val="20"/>
        </w:rPr>
      </w:pPr>
    </w:p>
    <w:p w14:paraId="2ED4BBCC" w14:textId="78A808FE" w:rsidR="00C9047A" w:rsidRPr="00326C24" w:rsidRDefault="00417EBF" w:rsidP="00006970">
      <w:pPr>
        <w:pStyle w:val="Tekstpodstawowywcity"/>
        <w:spacing w:after="0" w:line="280" w:lineRule="exact"/>
        <w:ind w:left="5955" w:firstLine="426"/>
        <w:jc w:val="both"/>
        <w:rPr>
          <w:rFonts w:ascii="Arial" w:hAnsi="Arial" w:cs="Arial"/>
          <w:sz w:val="20"/>
        </w:rPr>
      </w:pPr>
      <w:r w:rsidRPr="00326C24">
        <w:rPr>
          <w:rFonts w:ascii="Arial" w:hAnsi="Arial" w:cs="Arial"/>
          <w:sz w:val="20"/>
        </w:rPr>
        <w:t>Z poważaniem</w:t>
      </w:r>
    </w:p>
    <w:p w14:paraId="3235448C" w14:textId="616DE5E4" w:rsidR="00EE698F" w:rsidRDefault="00170A14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9C5D7F" wp14:editId="00BEF383">
            <wp:simplePos x="0" y="0"/>
            <wp:positionH relativeFrom="column">
              <wp:posOffset>3680460</wp:posOffset>
            </wp:positionH>
            <wp:positionV relativeFrom="paragraph">
              <wp:posOffset>25401</wp:posOffset>
            </wp:positionV>
            <wp:extent cx="1789430" cy="110490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AC9B" w14:textId="3A6CAB36" w:rsidR="006904A5" w:rsidRDefault="006904A5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</w:p>
    <w:p w14:paraId="64E6D094" w14:textId="5C4E21E4" w:rsidR="006904A5" w:rsidRDefault="006904A5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</w:p>
    <w:p w14:paraId="6AF4A0C9" w14:textId="4055AB15" w:rsidR="006904A5" w:rsidRDefault="006904A5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</w:p>
    <w:p w14:paraId="31911B3F" w14:textId="77777777" w:rsidR="009D1F35" w:rsidRDefault="009D1F35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</w:p>
    <w:p w14:paraId="1E3138E2" w14:textId="77777777" w:rsidR="004D1C70" w:rsidRPr="004D1C70" w:rsidRDefault="004D1C70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12"/>
          <w:szCs w:val="12"/>
          <w:u w:val="single"/>
        </w:rPr>
      </w:pPr>
    </w:p>
    <w:p w14:paraId="006D2DB9" w14:textId="36F2DDBC" w:rsidR="00D216FA" w:rsidRPr="00006970" w:rsidRDefault="00D216FA" w:rsidP="00006970">
      <w:pPr>
        <w:pStyle w:val="Tekstpodstawowywcity"/>
        <w:spacing w:after="0" w:line="280" w:lineRule="exact"/>
        <w:jc w:val="both"/>
        <w:rPr>
          <w:rFonts w:ascii="Arial" w:hAnsi="Arial" w:cs="Arial"/>
          <w:sz w:val="20"/>
          <w:u w:val="single"/>
        </w:rPr>
      </w:pPr>
      <w:r w:rsidRPr="00006970">
        <w:rPr>
          <w:rFonts w:ascii="Arial" w:hAnsi="Arial" w:cs="Arial"/>
          <w:sz w:val="20"/>
          <w:u w:val="single"/>
        </w:rPr>
        <w:t>W załączeniu:</w:t>
      </w:r>
    </w:p>
    <w:p w14:paraId="777FC8D4" w14:textId="7F988F4A" w:rsidR="00D216FA" w:rsidRPr="00006970" w:rsidRDefault="006904A5" w:rsidP="00006970">
      <w:pPr>
        <w:pStyle w:val="Tekstpodstawowywcity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</w:rPr>
      </w:pPr>
      <w:r w:rsidRPr="009D1F35">
        <w:rPr>
          <w:rFonts w:ascii="Arial" w:hAnsi="Arial" w:cs="Arial"/>
          <w:b/>
          <w:bCs/>
          <w:sz w:val="20"/>
        </w:rPr>
        <w:t>Raport z porównania ofert NNW uczniów i OC nauczycieli 2020</w:t>
      </w:r>
      <w:r>
        <w:rPr>
          <w:rFonts w:ascii="Arial" w:hAnsi="Arial" w:cs="Arial"/>
          <w:sz w:val="20"/>
        </w:rPr>
        <w:t xml:space="preserve"> (tabela nr 1, tabela nr 2a, 2b</w:t>
      </w:r>
      <w:r w:rsidR="00170A1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tabela nr 3)</w:t>
      </w:r>
    </w:p>
    <w:p w14:paraId="2D99A4B2" w14:textId="77777777" w:rsidR="00F03FB2" w:rsidRPr="00006970" w:rsidRDefault="00B758E8" w:rsidP="00006970">
      <w:pPr>
        <w:pStyle w:val="Tekstpodstawowywcity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Materiały informacyjne</w:t>
      </w:r>
      <w:r w:rsidR="00F03FB2" w:rsidRPr="00006970">
        <w:rPr>
          <w:rFonts w:ascii="Arial" w:hAnsi="Arial" w:cs="Arial"/>
          <w:sz w:val="20"/>
        </w:rPr>
        <w:t xml:space="preserve"> o ofertach poszczególnych Ubezpieczycieli</w:t>
      </w:r>
    </w:p>
    <w:p w14:paraId="20C39E1C" w14:textId="613FC288" w:rsidR="00B45103" w:rsidRDefault="00F03FB2" w:rsidP="00A16615">
      <w:pPr>
        <w:pStyle w:val="Tekstpodstawowywcity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</w:rPr>
      </w:pPr>
      <w:r w:rsidRPr="006904A5">
        <w:rPr>
          <w:rFonts w:ascii="Arial" w:hAnsi="Arial" w:cs="Arial"/>
          <w:sz w:val="20"/>
        </w:rPr>
        <w:t>Informac</w:t>
      </w:r>
      <w:r w:rsidR="004F082D" w:rsidRPr="006904A5">
        <w:rPr>
          <w:rFonts w:ascii="Arial" w:hAnsi="Arial" w:cs="Arial"/>
          <w:sz w:val="20"/>
        </w:rPr>
        <w:t>je o pr</w:t>
      </w:r>
      <w:r w:rsidR="00832BC4" w:rsidRPr="006904A5">
        <w:rPr>
          <w:rFonts w:ascii="Arial" w:hAnsi="Arial" w:cs="Arial"/>
          <w:sz w:val="20"/>
        </w:rPr>
        <w:t>odukcie ubezpieczeniowym (IPID)</w:t>
      </w:r>
      <w:r w:rsidR="00A65874">
        <w:rPr>
          <w:rFonts w:ascii="Arial" w:hAnsi="Arial" w:cs="Arial"/>
          <w:sz w:val="20"/>
        </w:rPr>
        <w:t xml:space="preserve"> wraz z OWU</w:t>
      </w:r>
    </w:p>
    <w:p w14:paraId="10CD0CBC" w14:textId="56096C49" w:rsidR="004D1C70" w:rsidRDefault="006904A5" w:rsidP="004D1C70">
      <w:pPr>
        <w:pStyle w:val="Tekstpodstawowywcity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</w:rPr>
      </w:pPr>
      <w:r w:rsidRPr="004D1C70">
        <w:rPr>
          <w:rFonts w:ascii="Arial" w:hAnsi="Arial" w:cs="Arial"/>
          <w:sz w:val="20"/>
        </w:rPr>
        <w:t>Oświadczenie o wyborze oferty (wzór).</w:t>
      </w:r>
    </w:p>
    <w:p w14:paraId="428C0C34" w14:textId="68D86DF2" w:rsidR="004D1C70" w:rsidRDefault="004D1C70" w:rsidP="004D1C70">
      <w:pPr>
        <w:pStyle w:val="Tekstpodstawowywcity"/>
        <w:spacing w:after="0" w:line="280" w:lineRule="exact"/>
        <w:ind w:left="643"/>
        <w:jc w:val="both"/>
        <w:rPr>
          <w:rFonts w:ascii="Arial" w:hAnsi="Arial" w:cs="Arial"/>
          <w:sz w:val="12"/>
          <w:szCs w:val="12"/>
        </w:rPr>
      </w:pPr>
    </w:p>
    <w:p w14:paraId="51FECF54" w14:textId="77777777" w:rsidR="00A65A16" w:rsidRPr="004D1C70" w:rsidRDefault="00A65A16" w:rsidP="004D1C70">
      <w:pPr>
        <w:pStyle w:val="Tekstpodstawowywcity"/>
        <w:spacing w:after="0" w:line="280" w:lineRule="exact"/>
        <w:ind w:left="643"/>
        <w:jc w:val="both"/>
        <w:rPr>
          <w:rFonts w:ascii="Arial" w:hAnsi="Arial" w:cs="Arial"/>
          <w:sz w:val="12"/>
          <w:szCs w:val="12"/>
        </w:rPr>
      </w:pPr>
    </w:p>
    <w:p w14:paraId="24402729" w14:textId="3764B15E" w:rsidR="00697076" w:rsidRDefault="00697076" w:rsidP="00B45103">
      <w:pPr>
        <w:rPr>
          <w:rFonts w:ascii="Arial" w:hAnsi="Arial" w:cs="Arial"/>
          <w:sz w:val="16"/>
          <w:szCs w:val="16"/>
        </w:rPr>
      </w:pPr>
    </w:p>
    <w:p w14:paraId="2CF5338C" w14:textId="55C757E0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5B831A4B" w14:textId="4F949AFE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130AE3C2" w14:textId="23D04905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088DF97F" w14:textId="664A55A4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4CC46CEA" w14:textId="26931BE9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74A27762" w14:textId="17CADE38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5CBBC84F" w14:textId="2B0060DB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48908973" w14:textId="6BF5DD16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522F8CCD" w14:textId="05397F66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09D92740" w14:textId="6AC388C1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6A625164" w14:textId="58D95E24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25FD6BBD" w14:textId="061AF147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52A6EC6F" w14:textId="68C94EA4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0DDACE23" w14:textId="1E22BF0D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36082140" w14:textId="70F071AF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534633D2" w14:textId="473ED2D6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502B2386" w14:textId="21FEA5F8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4131F036" w14:textId="33D92EA5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2DDF406A" w14:textId="68B6FF7E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4F746E92" w14:textId="40C2C329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0AC5D9DC" w14:textId="634377DB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2E59E979" w14:textId="77777777" w:rsidR="0005098B" w:rsidRDefault="0005098B" w:rsidP="00B45103">
      <w:pPr>
        <w:rPr>
          <w:rFonts w:ascii="Arial" w:hAnsi="Arial" w:cs="Arial"/>
          <w:sz w:val="16"/>
          <w:szCs w:val="16"/>
        </w:rPr>
      </w:pPr>
    </w:p>
    <w:p w14:paraId="78F77D02" w14:textId="4983B04F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5C0FA6D5" w14:textId="77777777" w:rsidR="00A65A16" w:rsidRDefault="00A65A16" w:rsidP="00B45103">
      <w:pPr>
        <w:rPr>
          <w:rFonts w:ascii="Arial" w:hAnsi="Arial" w:cs="Arial"/>
          <w:sz w:val="16"/>
          <w:szCs w:val="16"/>
        </w:rPr>
      </w:pPr>
    </w:p>
    <w:p w14:paraId="7AC3199F" w14:textId="45FF16ED" w:rsidR="00B45103" w:rsidRPr="00B45103" w:rsidRDefault="00B45103" w:rsidP="00B45103">
      <w:pPr>
        <w:rPr>
          <w:rFonts w:ascii="Arial" w:hAnsi="Arial" w:cs="Arial"/>
          <w:sz w:val="16"/>
          <w:szCs w:val="16"/>
        </w:rPr>
      </w:pPr>
      <w:r w:rsidRPr="00B45103">
        <w:rPr>
          <w:rFonts w:ascii="Arial" w:hAnsi="Arial" w:cs="Arial"/>
          <w:sz w:val="16"/>
          <w:szCs w:val="16"/>
        </w:rPr>
        <w:t xml:space="preserve">wersja </w:t>
      </w:r>
      <w:r w:rsidR="00B40BBD">
        <w:rPr>
          <w:rFonts w:ascii="Arial" w:hAnsi="Arial" w:cs="Arial"/>
          <w:sz w:val="16"/>
          <w:szCs w:val="16"/>
        </w:rPr>
        <w:t>5</w:t>
      </w:r>
      <w:r w:rsidRPr="00B45103">
        <w:rPr>
          <w:rFonts w:ascii="Arial" w:hAnsi="Arial" w:cs="Arial"/>
          <w:sz w:val="16"/>
          <w:szCs w:val="16"/>
        </w:rPr>
        <w:t xml:space="preserve"> z dn. </w:t>
      </w:r>
      <w:r w:rsidR="00B40BBD">
        <w:rPr>
          <w:rFonts w:ascii="Arial" w:hAnsi="Arial" w:cs="Arial"/>
          <w:sz w:val="16"/>
          <w:szCs w:val="16"/>
        </w:rPr>
        <w:t>22</w:t>
      </w:r>
      <w:r w:rsidRPr="00B45103">
        <w:rPr>
          <w:rFonts w:ascii="Arial" w:hAnsi="Arial" w:cs="Arial"/>
          <w:sz w:val="16"/>
          <w:szCs w:val="16"/>
        </w:rPr>
        <w:t>.</w:t>
      </w:r>
      <w:r w:rsidR="00B40BBD">
        <w:rPr>
          <w:rFonts w:ascii="Arial" w:hAnsi="Arial" w:cs="Arial"/>
          <w:sz w:val="16"/>
          <w:szCs w:val="16"/>
        </w:rPr>
        <w:t>06</w:t>
      </w:r>
      <w:r w:rsidRPr="00B45103">
        <w:rPr>
          <w:rFonts w:ascii="Arial" w:hAnsi="Arial" w:cs="Arial"/>
          <w:sz w:val="16"/>
          <w:szCs w:val="16"/>
        </w:rPr>
        <w:t>.2020 r.</w:t>
      </w:r>
    </w:p>
    <w:sectPr w:rsidR="00B45103" w:rsidRPr="00B45103" w:rsidSect="00B03103">
      <w:headerReference w:type="default" r:id="rId17"/>
      <w:footerReference w:type="default" r:id="rId18"/>
      <w:footnotePr>
        <w:pos w:val="beneathText"/>
      </w:footnotePr>
      <w:pgSz w:w="11905" w:h="16837"/>
      <w:pgMar w:top="1560" w:right="1134" w:bottom="1702" w:left="1134" w:header="1134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7248" w14:textId="77777777" w:rsidR="00A0140E" w:rsidRDefault="00A0140E">
      <w:r>
        <w:separator/>
      </w:r>
    </w:p>
  </w:endnote>
  <w:endnote w:type="continuationSeparator" w:id="0">
    <w:p w14:paraId="4E45124F" w14:textId="77777777" w:rsidR="00A0140E" w:rsidRDefault="00A0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FAB1" w14:textId="77777777" w:rsidR="00D957D5" w:rsidRDefault="0005098B" w:rsidP="00D957D5">
    <w:pPr>
      <w:spacing w:line="240" w:lineRule="atLeast"/>
      <w:jc w:val="center"/>
      <w:rPr>
        <w:rFonts w:ascii="Helv" w:hAnsi="Helv"/>
        <w:b/>
        <w:sz w:val="20"/>
        <w:lang w:val="en-US"/>
      </w:rPr>
    </w:pPr>
    <w:r>
      <w:rPr>
        <w:rFonts w:ascii="Verdana" w:hAnsi="Verdana"/>
        <w:noProof/>
        <w:sz w:val="15"/>
        <w:szCs w:val="15"/>
      </w:rPr>
      <w:pict w14:anchorId="7EB26928">
        <v:rect id="_x0000_i1027" style="width:481.85pt;height:1pt" o:hralign="center" o:hrstd="t" o:hr="t" fillcolor="#aca899" stroked="f"/>
      </w:pict>
    </w:r>
  </w:p>
  <w:p w14:paraId="73AD38E1" w14:textId="77777777" w:rsidR="00175236" w:rsidRDefault="00B34416" w:rsidP="00B34416">
    <w:pPr>
      <w:spacing w:line="240" w:lineRule="atLeast"/>
      <w:jc w:val="center"/>
      <w:rPr>
        <w:rFonts w:ascii="Arial" w:hAnsi="Arial" w:cs="Arial"/>
        <w:b/>
        <w:sz w:val="18"/>
        <w:szCs w:val="18"/>
      </w:rPr>
    </w:pPr>
    <w:r>
      <w:rPr>
        <w:rFonts w:ascii="Helv" w:hAnsi="Helv"/>
        <w:b/>
        <w:sz w:val="20"/>
        <w:lang w:val="en-US"/>
      </w:rPr>
      <w:t xml:space="preserve">MAXIMUS BROKER Sp. z </w:t>
    </w:r>
    <w:proofErr w:type="spellStart"/>
    <w:r>
      <w:rPr>
        <w:rFonts w:ascii="Helv" w:hAnsi="Helv"/>
        <w:b/>
        <w:sz w:val="20"/>
        <w:lang w:val="en-US"/>
      </w:rPr>
      <w:t>o.o</w:t>
    </w:r>
    <w:proofErr w:type="spellEnd"/>
    <w:r>
      <w:rPr>
        <w:rFonts w:ascii="Helv" w:hAnsi="Helv"/>
        <w:b/>
        <w:sz w:val="20"/>
        <w:lang w:val="en-US"/>
      </w:rPr>
      <w:t xml:space="preserve">., </w:t>
    </w:r>
    <w:r w:rsidRPr="00F3384A">
      <w:rPr>
        <w:rFonts w:ascii="Arial" w:hAnsi="Arial" w:cs="Arial"/>
        <w:b/>
        <w:sz w:val="18"/>
        <w:szCs w:val="18"/>
        <w:lang w:val="en-US"/>
      </w:rPr>
      <w:t xml:space="preserve">ul. </w:t>
    </w:r>
    <w:r w:rsidR="00175236">
      <w:rPr>
        <w:rFonts w:ascii="Arial" w:hAnsi="Arial" w:cs="Arial"/>
        <w:b/>
        <w:sz w:val="18"/>
        <w:szCs w:val="18"/>
      </w:rPr>
      <w:t>Szosa Chełmińska 164</w:t>
    </w:r>
    <w:r w:rsidRPr="00F3384A">
      <w:rPr>
        <w:rFonts w:ascii="Arial" w:hAnsi="Arial" w:cs="Arial"/>
        <w:b/>
        <w:sz w:val="18"/>
        <w:szCs w:val="18"/>
      </w:rPr>
      <w:t xml:space="preserve">,  87-100 Toruń, </w:t>
    </w:r>
  </w:p>
  <w:p w14:paraId="576C151C" w14:textId="77777777" w:rsidR="00B34416" w:rsidRPr="00A16933" w:rsidRDefault="00113A2C" w:rsidP="00B34416">
    <w:pPr>
      <w:spacing w:line="240" w:lineRule="atLeast"/>
      <w:jc w:val="center"/>
      <w:rPr>
        <w:rFonts w:ascii="Helv" w:hAnsi="Helv"/>
        <w:b/>
        <w:sz w:val="20"/>
      </w:rPr>
    </w:pPr>
    <w:r>
      <w:rPr>
        <w:rFonts w:ascii="Arial" w:hAnsi="Arial" w:cs="Arial"/>
        <w:b/>
        <w:sz w:val="18"/>
        <w:szCs w:val="18"/>
      </w:rPr>
      <w:t>tel. (</w:t>
    </w:r>
    <w:r w:rsidR="00B34416" w:rsidRPr="00F3384A">
      <w:rPr>
        <w:rFonts w:ascii="Arial" w:hAnsi="Arial" w:cs="Arial"/>
        <w:b/>
        <w:sz w:val="18"/>
        <w:szCs w:val="18"/>
      </w:rPr>
      <w:t xml:space="preserve">56) 669 05 </w:t>
    </w:r>
    <w:r w:rsidR="00C9047A">
      <w:rPr>
        <w:rFonts w:ascii="Arial" w:hAnsi="Arial" w:cs="Arial"/>
        <w:b/>
        <w:sz w:val="18"/>
        <w:szCs w:val="18"/>
      </w:rPr>
      <w:t>0</w:t>
    </w:r>
    <w:r>
      <w:rPr>
        <w:rFonts w:ascii="Arial" w:hAnsi="Arial" w:cs="Arial"/>
        <w:b/>
        <w:sz w:val="18"/>
        <w:szCs w:val="18"/>
      </w:rPr>
      <w:t>0, fax (</w:t>
    </w:r>
    <w:r w:rsidR="00B34416" w:rsidRPr="00F3384A">
      <w:rPr>
        <w:rFonts w:ascii="Arial" w:hAnsi="Arial" w:cs="Arial"/>
        <w:b/>
        <w:sz w:val="18"/>
        <w:szCs w:val="18"/>
      </w:rPr>
      <w:t>56) 664 47 06</w:t>
    </w:r>
    <w:r w:rsidR="00175236">
      <w:rPr>
        <w:rFonts w:ascii="Arial" w:hAnsi="Arial" w:cs="Arial"/>
        <w:b/>
        <w:sz w:val="18"/>
        <w:szCs w:val="18"/>
      </w:rPr>
      <w:t xml:space="preserve"> </w:t>
    </w:r>
  </w:p>
  <w:p w14:paraId="6872B94C" w14:textId="77777777" w:rsidR="00B34416" w:rsidRDefault="00B34416" w:rsidP="00B3441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center"/>
      <w:rPr>
        <w:rFonts w:ascii="Arial" w:hAnsi="Arial" w:cs="Arial"/>
        <w:sz w:val="18"/>
        <w:szCs w:val="18"/>
      </w:rPr>
    </w:pPr>
    <w:r w:rsidRPr="00F3384A">
      <w:rPr>
        <w:rFonts w:ascii="Arial" w:hAnsi="Arial" w:cs="Arial"/>
        <w:iCs/>
        <w:sz w:val="18"/>
        <w:szCs w:val="18"/>
      </w:rPr>
      <w:t>Sąd Rejonowy w Toruniu, VII Wydział Gospodarczy</w:t>
    </w:r>
    <w:r>
      <w:rPr>
        <w:rFonts w:ascii="Arial" w:hAnsi="Arial" w:cs="Arial"/>
        <w:iCs/>
        <w:sz w:val="18"/>
        <w:szCs w:val="18"/>
      </w:rPr>
      <w:t>,</w:t>
    </w:r>
    <w:r w:rsidRPr="00F3384A">
      <w:rPr>
        <w:rFonts w:ascii="Arial" w:hAnsi="Arial" w:cs="Arial"/>
        <w:iCs/>
        <w:sz w:val="18"/>
        <w:szCs w:val="18"/>
      </w:rPr>
      <w:t xml:space="preserve"> KRS: 0000030991</w:t>
    </w:r>
    <w:r w:rsidRPr="00F3384A">
      <w:rPr>
        <w:rFonts w:ascii="Arial" w:hAnsi="Arial" w:cs="Arial"/>
        <w:iCs/>
        <w:sz w:val="18"/>
        <w:szCs w:val="18"/>
      </w:rPr>
      <w:br/>
      <w:t xml:space="preserve">Kapitał zakładowy, który został opłacony w całości: </w:t>
    </w:r>
    <w:r w:rsidR="008731D0">
      <w:rPr>
        <w:rFonts w:ascii="Arial" w:hAnsi="Arial" w:cs="Arial"/>
        <w:iCs/>
        <w:sz w:val="18"/>
        <w:szCs w:val="18"/>
      </w:rPr>
      <w:t>135</w:t>
    </w:r>
    <w:r w:rsidRPr="00F3384A">
      <w:rPr>
        <w:rFonts w:ascii="Arial" w:hAnsi="Arial" w:cs="Arial"/>
        <w:iCs/>
        <w:sz w:val="18"/>
        <w:szCs w:val="18"/>
      </w:rPr>
      <w:t xml:space="preserve"> 000 zł</w:t>
    </w:r>
    <w:r>
      <w:rPr>
        <w:rFonts w:ascii="Arial" w:hAnsi="Arial" w:cs="Arial"/>
        <w:sz w:val="18"/>
        <w:szCs w:val="18"/>
      </w:rPr>
      <w:t xml:space="preserve">, </w:t>
    </w:r>
    <w:r w:rsidRPr="00F3384A">
      <w:rPr>
        <w:rFonts w:ascii="Arial" w:hAnsi="Arial" w:cs="Arial"/>
        <w:sz w:val="18"/>
        <w:szCs w:val="18"/>
      </w:rPr>
      <w:t>REGON 871556875, NIP 879-22-84-447</w:t>
    </w:r>
  </w:p>
  <w:p w14:paraId="143B888E" w14:textId="77777777" w:rsidR="003F3E6B" w:rsidRPr="003F3E6B" w:rsidRDefault="003F3E6B" w:rsidP="003F3E6B">
    <w:pPr>
      <w:jc w:val="center"/>
      <w:rPr>
        <w:rFonts w:ascii="Arial" w:hAnsi="Arial" w:cs="Arial"/>
        <w:sz w:val="18"/>
        <w:szCs w:val="18"/>
      </w:rPr>
    </w:pPr>
    <w:r w:rsidRPr="003F3E6B">
      <w:rPr>
        <w:rFonts w:ascii="Arial" w:hAnsi="Arial" w:cs="Arial"/>
        <w:sz w:val="18"/>
        <w:szCs w:val="18"/>
      </w:rPr>
      <w:t>Firma posiada system zarządzania jakością zgodny z wymogami ISO 9001:20</w:t>
    </w:r>
    <w:r w:rsidR="002B7096">
      <w:rPr>
        <w:rFonts w:ascii="Arial" w:hAnsi="Arial" w:cs="Arial"/>
        <w:sz w:val="18"/>
        <w:szCs w:val="18"/>
      </w:rPr>
      <w:t>15</w:t>
    </w:r>
  </w:p>
  <w:p w14:paraId="4AF2714C" w14:textId="77777777" w:rsidR="00B34416" w:rsidRDefault="00B03103" w:rsidP="00B0310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8"/>
        <w:tab w:val="left" w:pos="7725"/>
      </w:tabs>
      <w:spacing w:line="240" w:lineRule="atLeast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ab/>
    </w:r>
    <w:r>
      <w:rPr>
        <w:rFonts w:ascii="Arial" w:hAnsi="Arial"/>
        <w:sz w:val="18"/>
        <w:szCs w:val="18"/>
        <w:lang w:val="de-DE"/>
      </w:rPr>
      <w:tab/>
    </w:r>
    <w:r>
      <w:rPr>
        <w:rFonts w:ascii="Arial" w:hAnsi="Arial"/>
        <w:sz w:val="18"/>
        <w:szCs w:val="18"/>
        <w:lang w:val="de-DE"/>
      </w:rPr>
      <w:tab/>
    </w:r>
    <w:r>
      <w:rPr>
        <w:rFonts w:ascii="Arial" w:hAnsi="Arial"/>
        <w:sz w:val="18"/>
        <w:szCs w:val="18"/>
        <w:lang w:val="de-DE"/>
      </w:rPr>
      <w:tab/>
    </w:r>
    <w:proofErr w:type="spellStart"/>
    <w:r w:rsidR="00B34416" w:rsidRPr="00D957D5">
      <w:rPr>
        <w:rFonts w:ascii="Arial" w:hAnsi="Arial"/>
        <w:sz w:val="18"/>
        <w:szCs w:val="18"/>
        <w:lang w:val="de-DE"/>
      </w:rPr>
      <w:t>e-mail</w:t>
    </w:r>
    <w:proofErr w:type="spellEnd"/>
    <w:r w:rsidR="00B34416" w:rsidRPr="00D957D5">
      <w:rPr>
        <w:rFonts w:ascii="Arial" w:hAnsi="Arial"/>
        <w:sz w:val="18"/>
        <w:szCs w:val="18"/>
        <w:lang w:val="de-DE"/>
      </w:rPr>
      <w:t xml:space="preserve">: </w:t>
    </w:r>
    <w:r w:rsidR="00C9047A">
      <w:rPr>
        <w:rFonts w:ascii="Arial" w:hAnsi="Arial"/>
        <w:sz w:val="18"/>
        <w:szCs w:val="18"/>
        <w:lang w:val="de-DE"/>
      </w:rPr>
      <w:t>info</w:t>
    </w:r>
    <w:r w:rsidR="00B34416" w:rsidRPr="00D957D5">
      <w:rPr>
        <w:rFonts w:ascii="Arial" w:hAnsi="Arial"/>
        <w:sz w:val="18"/>
        <w:szCs w:val="18"/>
        <w:lang w:val="de-DE"/>
      </w:rPr>
      <w:t>@maximus-broker</w:t>
    </w:r>
    <w:r w:rsidR="00B34416">
      <w:rPr>
        <w:rFonts w:ascii="Arial" w:hAnsi="Arial"/>
        <w:sz w:val="18"/>
        <w:szCs w:val="18"/>
        <w:lang w:val="de-DE"/>
      </w:rPr>
      <w:t xml:space="preserve">.pl, </w:t>
    </w:r>
    <w:r w:rsidR="00B34416" w:rsidRPr="00D957D5">
      <w:rPr>
        <w:rFonts w:ascii="Arial" w:hAnsi="Arial"/>
        <w:sz w:val="18"/>
        <w:szCs w:val="18"/>
        <w:lang w:val="de-DE"/>
      </w:rPr>
      <w:t>www.maximus-broker.pl</w:t>
    </w:r>
    <w:r>
      <w:rPr>
        <w:rFonts w:ascii="Arial" w:hAnsi="Arial"/>
        <w:sz w:val="18"/>
        <w:szCs w:val="18"/>
        <w:lang w:val="de-DE"/>
      </w:rPr>
      <w:tab/>
    </w:r>
  </w:p>
  <w:p w14:paraId="3279BBAA" w14:textId="77777777" w:rsidR="005E2D48" w:rsidRPr="00B03103" w:rsidRDefault="005E2D48" w:rsidP="00E63951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776B" w14:textId="77777777" w:rsidR="00A0140E" w:rsidRDefault="00A0140E">
      <w:r>
        <w:separator/>
      </w:r>
    </w:p>
  </w:footnote>
  <w:footnote w:type="continuationSeparator" w:id="0">
    <w:p w14:paraId="204F18DD" w14:textId="77777777" w:rsidR="00A0140E" w:rsidRDefault="00A0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DB97" w14:textId="77777777" w:rsidR="00F36FA6" w:rsidRPr="0076563A" w:rsidRDefault="00F36FA6" w:rsidP="00F36FA6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1EBD5E8" wp14:editId="161AF80F">
          <wp:simplePos x="0" y="0"/>
          <wp:positionH relativeFrom="margin">
            <wp:posOffset>-286106</wp:posOffset>
          </wp:positionH>
          <wp:positionV relativeFrom="paragraph">
            <wp:posOffset>-253364</wp:posOffset>
          </wp:positionV>
          <wp:extent cx="1899641" cy="436880"/>
          <wp:effectExtent l="0" t="0" r="571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005" cy="437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63A">
      <w:rPr>
        <w:rFonts w:ascii="Tahoma" w:hAnsi="Tahoma" w:cs="Tahoma"/>
        <w:sz w:val="18"/>
        <w:szCs w:val="18"/>
      </w:rPr>
      <w:t xml:space="preserve">Strona </w:t>
    </w:r>
    <w:r w:rsidRPr="0076563A">
      <w:rPr>
        <w:rFonts w:ascii="Tahoma" w:hAnsi="Tahoma" w:cs="Tahoma"/>
        <w:b/>
        <w:bCs/>
        <w:sz w:val="18"/>
        <w:szCs w:val="18"/>
      </w:rPr>
      <w:fldChar w:fldCharType="begin"/>
    </w:r>
    <w:r w:rsidRPr="0076563A">
      <w:rPr>
        <w:rFonts w:ascii="Tahoma" w:hAnsi="Tahoma" w:cs="Tahoma"/>
        <w:b/>
        <w:bCs/>
        <w:sz w:val="18"/>
        <w:szCs w:val="18"/>
      </w:rPr>
      <w:instrText>PAGE</w:instrText>
    </w:r>
    <w:r w:rsidRPr="0076563A">
      <w:rPr>
        <w:rFonts w:ascii="Tahoma" w:hAnsi="Tahoma" w:cs="Tahoma"/>
        <w:b/>
        <w:bCs/>
        <w:sz w:val="18"/>
        <w:szCs w:val="18"/>
      </w:rPr>
      <w:fldChar w:fldCharType="separate"/>
    </w:r>
    <w:r w:rsidR="00152F25">
      <w:rPr>
        <w:rFonts w:ascii="Tahoma" w:hAnsi="Tahoma" w:cs="Tahoma"/>
        <w:b/>
        <w:bCs/>
        <w:noProof/>
        <w:sz w:val="18"/>
        <w:szCs w:val="18"/>
      </w:rPr>
      <w:t>4</w:t>
    </w:r>
    <w:r w:rsidRPr="0076563A">
      <w:rPr>
        <w:rFonts w:ascii="Tahoma" w:hAnsi="Tahoma" w:cs="Tahoma"/>
        <w:b/>
        <w:bCs/>
        <w:sz w:val="18"/>
        <w:szCs w:val="18"/>
      </w:rPr>
      <w:fldChar w:fldCharType="end"/>
    </w:r>
    <w:r w:rsidRPr="0076563A">
      <w:rPr>
        <w:rFonts w:ascii="Tahoma" w:hAnsi="Tahoma" w:cs="Tahoma"/>
        <w:sz w:val="18"/>
        <w:szCs w:val="18"/>
      </w:rPr>
      <w:t xml:space="preserve"> z </w:t>
    </w:r>
    <w:r w:rsidRPr="0076563A">
      <w:rPr>
        <w:rFonts w:ascii="Tahoma" w:hAnsi="Tahoma" w:cs="Tahoma"/>
        <w:b/>
        <w:bCs/>
        <w:sz w:val="18"/>
        <w:szCs w:val="18"/>
      </w:rPr>
      <w:fldChar w:fldCharType="begin"/>
    </w:r>
    <w:r w:rsidRPr="0076563A">
      <w:rPr>
        <w:rFonts w:ascii="Tahoma" w:hAnsi="Tahoma" w:cs="Tahoma"/>
        <w:b/>
        <w:bCs/>
        <w:sz w:val="18"/>
        <w:szCs w:val="18"/>
      </w:rPr>
      <w:instrText>NUMPAGES</w:instrText>
    </w:r>
    <w:r w:rsidRPr="0076563A">
      <w:rPr>
        <w:rFonts w:ascii="Tahoma" w:hAnsi="Tahoma" w:cs="Tahoma"/>
        <w:b/>
        <w:bCs/>
        <w:sz w:val="18"/>
        <w:szCs w:val="18"/>
      </w:rPr>
      <w:fldChar w:fldCharType="separate"/>
    </w:r>
    <w:r w:rsidR="00152F25">
      <w:rPr>
        <w:rFonts w:ascii="Tahoma" w:hAnsi="Tahoma" w:cs="Tahoma"/>
        <w:b/>
        <w:bCs/>
        <w:noProof/>
        <w:sz w:val="18"/>
        <w:szCs w:val="18"/>
      </w:rPr>
      <w:t>5</w:t>
    </w:r>
    <w:r w:rsidRPr="0076563A">
      <w:rPr>
        <w:rFonts w:ascii="Tahoma" w:hAnsi="Tahoma" w:cs="Tahoma"/>
        <w:b/>
        <w:bCs/>
        <w:sz w:val="18"/>
        <w:szCs w:val="18"/>
      </w:rPr>
      <w:fldChar w:fldCharType="end"/>
    </w:r>
  </w:p>
  <w:p w14:paraId="38BFF5F1" w14:textId="544E7660" w:rsidR="009124F3" w:rsidRDefault="0005098B">
    <w:pPr>
      <w:pStyle w:val="Nagwek"/>
    </w:pPr>
    <w:r>
      <w:rPr>
        <w:rFonts w:ascii="Verdana" w:hAnsi="Verdana"/>
        <w:noProof/>
        <w:sz w:val="15"/>
        <w:szCs w:val="15"/>
      </w:rPr>
      <w:pict w14:anchorId="248B0581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956"/>
      </v:shape>
    </w:pict>
  </w:numPicBullet>
  <w:abstractNum w:abstractNumId="0" w15:restartNumberingAfterBreak="0">
    <w:nsid w:val="052F05A1"/>
    <w:multiLevelType w:val="hybridMultilevel"/>
    <w:tmpl w:val="5BECF4EC"/>
    <w:lvl w:ilvl="0" w:tplc="AA481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C3033"/>
    <w:multiLevelType w:val="hybridMultilevel"/>
    <w:tmpl w:val="79C04F82"/>
    <w:lvl w:ilvl="0" w:tplc="6DD87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F17A5"/>
    <w:multiLevelType w:val="hybridMultilevel"/>
    <w:tmpl w:val="AACA74D8"/>
    <w:lvl w:ilvl="0" w:tplc="E5A0A9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8E1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019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2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E8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A4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21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0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F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FC3"/>
    <w:multiLevelType w:val="hybridMultilevel"/>
    <w:tmpl w:val="741482C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B877D6"/>
    <w:multiLevelType w:val="hybridMultilevel"/>
    <w:tmpl w:val="4B22E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049"/>
    <w:multiLevelType w:val="hybridMultilevel"/>
    <w:tmpl w:val="0BCA8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281"/>
    <w:multiLevelType w:val="hybridMultilevel"/>
    <w:tmpl w:val="EA14BC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30E"/>
    <w:multiLevelType w:val="hybridMultilevel"/>
    <w:tmpl w:val="31F6380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9">
      <w:start w:val="1"/>
      <w:numFmt w:val="bullet"/>
      <w:lvlText w:val="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5D0C62"/>
    <w:multiLevelType w:val="hybridMultilevel"/>
    <w:tmpl w:val="6908E19A"/>
    <w:lvl w:ilvl="0" w:tplc="10E442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F4E223C"/>
    <w:multiLevelType w:val="hybridMultilevel"/>
    <w:tmpl w:val="215880A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eaeae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83"/>
    <w:rsid w:val="00005FB7"/>
    <w:rsid w:val="000063E8"/>
    <w:rsid w:val="00006970"/>
    <w:rsid w:val="0000712A"/>
    <w:rsid w:val="0001359B"/>
    <w:rsid w:val="00020FB2"/>
    <w:rsid w:val="000227D0"/>
    <w:rsid w:val="00030A5D"/>
    <w:rsid w:val="00030CC8"/>
    <w:rsid w:val="000326F4"/>
    <w:rsid w:val="000365F0"/>
    <w:rsid w:val="00043465"/>
    <w:rsid w:val="000441E2"/>
    <w:rsid w:val="00046AB0"/>
    <w:rsid w:val="0005098B"/>
    <w:rsid w:val="00053A1F"/>
    <w:rsid w:val="00065C18"/>
    <w:rsid w:val="0007074B"/>
    <w:rsid w:val="000758BD"/>
    <w:rsid w:val="0007686E"/>
    <w:rsid w:val="000A5BCE"/>
    <w:rsid w:val="000B1817"/>
    <w:rsid w:val="000B40C5"/>
    <w:rsid w:val="000C59B1"/>
    <w:rsid w:val="000C5A4D"/>
    <w:rsid w:val="000D21BF"/>
    <w:rsid w:val="000D2201"/>
    <w:rsid w:val="000D2631"/>
    <w:rsid w:val="000E21E0"/>
    <w:rsid w:val="000E3980"/>
    <w:rsid w:val="000E77A2"/>
    <w:rsid w:val="000F3DFC"/>
    <w:rsid w:val="000F621C"/>
    <w:rsid w:val="0010412D"/>
    <w:rsid w:val="00111F22"/>
    <w:rsid w:val="00113A2C"/>
    <w:rsid w:val="00117898"/>
    <w:rsid w:val="001319EF"/>
    <w:rsid w:val="00132D56"/>
    <w:rsid w:val="00152B44"/>
    <w:rsid w:val="00152F25"/>
    <w:rsid w:val="001561C9"/>
    <w:rsid w:val="00160EB8"/>
    <w:rsid w:val="00170A14"/>
    <w:rsid w:val="00171C8D"/>
    <w:rsid w:val="001723CD"/>
    <w:rsid w:val="00174A0A"/>
    <w:rsid w:val="00175236"/>
    <w:rsid w:val="00181B09"/>
    <w:rsid w:val="00185DD5"/>
    <w:rsid w:val="00187480"/>
    <w:rsid w:val="001913BC"/>
    <w:rsid w:val="00197AEB"/>
    <w:rsid w:val="00197F6C"/>
    <w:rsid w:val="001A22C5"/>
    <w:rsid w:val="001A2AC9"/>
    <w:rsid w:val="001A53AB"/>
    <w:rsid w:val="001A642A"/>
    <w:rsid w:val="001B0AB4"/>
    <w:rsid w:val="001B6AA3"/>
    <w:rsid w:val="001B7469"/>
    <w:rsid w:val="001B7EFA"/>
    <w:rsid w:val="001C4BC5"/>
    <w:rsid w:val="001C5BB5"/>
    <w:rsid w:val="001D3092"/>
    <w:rsid w:val="001E10D4"/>
    <w:rsid w:val="001E656F"/>
    <w:rsid w:val="001F126F"/>
    <w:rsid w:val="001F26FA"/>
    <w:rsid w:val="001F48B4"/>
    <w:rsid w:val="002042C6"/>
    <w:rsid w:val="002046C9"/>
    <w:rsid w:val="0022048D"/>
    <w:rsid w:val="00225777"/>
    <w:rsid w:val="002454D2"/>
    <w:rsid w:val="00251FF3"/>
    <w:rsid w:val="00253964"/>
    <w:rsid w:val="0026462E"/>
    <w:rsid w:val="002654D5"/>
    <w:rsid w:val="00265BFC"/>
    <w:rsid w:val="00270504"/>
    <w:rsid w:val="0027644C"/>
    <w:rsid w:val="002778C4"/>
    <w:rsid w:val="00291492"/>
    <w:rsid w:val="00292DF0"/>
    <w:rsid w:val="002946EE"/>
    <w:rsid w:val="00295518"/>
    <w:rsid w:val="002A2D11"/>
    <w:rsid w:val="002A52CC"/>
    <w:rsid w:val="002B0683"/>
    <w:rsid w:val="002B2620"/>
    <w:rsid w:val="002B5593"/>
    <w:rsid w:val="002B7096"/>
    <w:rsid w:val="002C20C0"/>
    <w:rsid w:val="002C6D96"/>
    <w:rsid w:val="002D6B37"/>
    <w:rsid w:val="002D6D2A"/>
    <w:rsid w:val="002E184C"/>
    <w:rsid w:val="002E5696"/>
    <w:rsid w:val="002F191B"/>
    <w:rsid w:val="002F1DD3"/>
    <w:rsid w:val="002F1E11"/>
    <w:rsid w:val="002F266B"/>
    <w:rsid w:val="002F6618"/>
    <w:rsid w:val="003022FD"/>
    <w:rsid w:val="00302DA1"/>
    <w:rsid w:val="003050E2"/>
    <w:rsid w:val="003134BF"/>
    <w:rsid w:val="0031772A"/>
    <w:rsid w:val="00326C24"/>
    <w:rsid w:val="003313EC"/>
    <w:rsid w:val="00332133"/>
    <w:rsid w:val="00354D4C"/>
    <w:rsid w:val="00354F84"/>
    <w:rsid w:val="003603AF"/>
    <w:rsid w:val="00360AD4"/>
    <w:rsid w:val="0036667D"/>
    <w:rsid w:val="00381AB4"/>
    <w:rsid w:val="00381CA0"/>
    <w:rsid w:val="00383A0B"/>
    <w:rsid w:val="003848DC"/>
    <w:rsid w:val="00387347"/>
    <w:rsid w:val="003A3E5B"/>
    <w:rsid w:val="003C5F10"/>
    <w:rsid w:val="003D3723"/>
    <w:rsid w:val="003D5D19"/>
    <w:rsid w:val="003D7A44"/>
    <w:rsid w:val="003F1BD5"/>
    <w:rsid w:val="003F3E6B"/>
    <w:rsid w:val="003F4B80"/>
    <w:rsid w:val="00405D14"/>
    <w:rsid w:val="00414266"/>
    <w:rsid w:val="00417EBF"/>
    <w:rsid w:val="00422DC4"/>
    <w:rsid w:val="004266A2"/>
    <w:rsid w:val="004271D7"/>
    <w:rsid w:val="00427D86"/>
    <w:rsid w:val="0043446D"/>
    <w:rsid w:val="004361F4"/>
    <w:rsid w:val="0043794E"/>
    <w:rsid w:val="004406E6"/>
    <w:rsid w:val="00441057"/>
    <w:rsid w:val="004418CA"/>
    <w:rsid w:val="00443F53"/>
    <w:rsid w:val="004551C4"/>
    <w:rsid w:val="00455D5D"/>
    <w:rsid w:val="00461527"/>
    <w:rsid w:val="00463B97"/>
    <w:rsid w:val="00465F54"/>
    <w:rsid w:val="0047084E"/>
    <w:rsid w:val="0047213C"/>
    <w:rsid w:val="00474460"/>
    <w:rsid w:val="004819C1"/>
    <w:rsid w:val="00482D67"/>
    <w:rsid w:val="00483298"/>
    <w:rsid w:val="004858FA"/>
    <w:rsid w:val="00486F5A"/>
    <w:rsid w:val="0049464E"/>
    <w:rsid w:val="00497FAF"/>
    <w:rsid w:val="004B0E03"/>
    <w:rsid w:val="004B10AB"/>
    <w:rsid w:val="004B153C"/>
    <w:rsid w:val="004C04FE"/>
    <w:rsid w:val="004C302C"/>
    <w:rsid w:val="004C4B49"/>
    <w:rsid w:val="004D0179"/>
    <w:rsid w:val="004D1C70"/>
    <w:rsid w:val="004E6C01"/>
    <w:rsid w:val="004F082D"/>
    <w:rsid w:val="004F1DD4"/>
    <w:rsid w:val="004F39B3"/>
    <w:rsid w:val="004F51A9"/>
    <w:rsid w:val="004F72E4"/>
    <w:rsid w:val="004F7C7A"/>
    <w:rsid w:val="00500740"/>
    <w:rsid w:val="00501207"/>
    <w:rsid w:val="005026D2"/>
    <w:rsid w:val="00505310"/>
    <w:rsid w:val="00523954"/>
    <w:rsid w:val="00524849"/>
    <w:rsid w:val="00524E23"/>
    <w:rsid w:val="00531DF3"/>
    <w:rsid w:val="0053212D"/>
    <w:rsid w:val="0053220C"/>
    <w:rsid w:val="005401F3"/>
    <w:rsid w:val="005433DE"/>
    <w:rsid w:val="00543B48"/>
    <w:rsid w:val="005559E5"/>
    <w:rsid w:val="005671A1"/>
    <w:rsid w:val="0057377A"/>
    <w:rsid w:val="00580352"/>
    <w:rsid w:val="005842C6"/>
    <w:rsid w:val="005849A6"/>
    <w:rsid w:val="00585F98"/>
    <w:rsid w:val="005863C4"/>
    <w:rsid w:val="00587D4B"/>
    <w:rsid w:val="0059066C"/>
    <w:rsid w:val="00593123"/>
    <w:rsid w:val="00597678"/>
    <w:rsid w:val="00597845"/>
    <w:rsid w:val="005A1842"/>
    <w:rsid w:val="005A6A21"/>
    <w:rsid w:val="005A78A8"/>
    <w:rsid w:val="005B15B0"/>
    <w:rsid w:val="005B31DB"/>
    <w:rsid w:val="005B3B3D"/>
    <w:rsid w:val="005B5A15"/>
    <w:rsid w:val="005C560C"/>
    <w:rsid w:val="005C6812"/>
    <w:rsid w:val="005C757B"/>
    <w:rsid w:val="005D1C96"/>
    <w:rsid w:val="005D36C2"/>
    <w:rsid w:val="005D4630"/>
    <w:rsid w:val="005D6410"/>
    <w:rsid w:val="005E2D48"/>
    <w:rsid w:val="005E471D"/>
    <w:rsid w:val="005E50E9"/>
    <w:rsid w:val="005E75E8"/>
    <w:rsid w:val="005F644D"/>
    <w:rsid w:val="005F75AA"/>
    <w:rsid w:val="00600E7E"/>
    <w:rsid w:val="0060164E"/>
    <w:rsid w:val="0060345F"/>
    <w:rsid w:val="0060423E"/>
    <w:rsid w:val="00605C8E"/>
    <w:rsid w:val="006073F8"/>
    <w:rsid w:val="00610376"/>
    <w:rsid w:val="00611225"/>
    <w:rsid w:val="00616404"/>
    <w:rsid w:val="0062067A"/>
    <w:rsid w:val="00622A56"/>
    <w:rsid w:val="00622F69"/>
    <w:rsid w:val="00625407"/>
    <w:rsid w:val="006301A0"/>
    <w:rsid w:val="00632B51"/>
    <w:rsid w:val="006331B7"/>
    <w:rsid w:val="00640BAB"/>
    <w:rsid w:val="006536F0"/>
    <w:rsid w:val="0066654F"/>
    <w:rsid w:val="006707EE"/>
    <w:rsid w:val="0067099E"/>
    <w:rsid w:val="00671CC7"/>
    <w:rsid w:val="00677E3D"/>
    <w:rsid w:val="006830B6"/>
    <w:rsid w:val="00683BB7"/>
    <w:rsid w:val="006904A5"/>
    <w:rsid w:val="00692190"/>
    <w:rsid w:val="00693799"/>
    <w:rsid w:val="0069398E"/>
    <w:rsid w:val="00697076"/>
    <w:rsid w:val="006A1D6D"/>
    <w:rsid w:val="006B0252"/>
    <w:rsid w:val="006B556A"/>
    <w:rsid w:val="006C54AD"/>
    <w:rsid w:val="006C5E40"/>
    <w:rsid w:val="006C6D60"/>
    <w:rsid w:val="006D435D"/>
    <w:rsid w:val="006D6C88"/>
    <w:rsid w:val="006E2ADB"/>
    <w:rsid w:val="006E666F"/>
    <w:rsid w:val="00701E85"/>
    <w:rsid w:val="00702C62"/>
    <w:rsid w:val="00704EEB"/>
    <w:rsid w:val="00706566"/>
    <w:rsid w:val="007067BB"/>
    <w:rsid w:val="007112E7"/>
    <w:rsid w:val="00713FC8"/>
    <w:rsid w:val="00715806"/>
    <w:rsid w:val="007203F2"/>
    <w:rsid w:val="0072185F"/>
    <w:rsid w:val="00731CAE"/>
    <w:rsid w:val="00731E66"/>
    <w:rsid w:val="00734388"/>
    <w:rsid w:val="00735E05"/>
    <w:rsid w:val="007373CC"/>
    <w:rsid w:val="0074647C"/>
    <w:rsid w:val="007464B2"/>
    <w:rsid w:val="007527CA"/>
    <w:rsid w:val="00755641"/>
    <w:rsid w:val="00765B41"/>
    <w:rsid w:val="007810CA"/>
    <w:rsid w:val="007817BF"/>
    <w:rsid w:val="00787370"/>
    <w:rsid w:val="00787A95"/>
    <w:rsid w:val="00787AB3"/>
    <w:rsid w:val="007915B5"/>
    <w:rsid w:val="007930A3"/>
    <w:rsid w:val="007958E6"/>
    <w:rsid w:val="00795909"/>
    <w:rsid w:val="007A0291"/>
    <w:rsid w:val="007A276B"/>
    <w:rsid w:val="007A663B"/>
    <w:rsid w:val="007A6AA0"/>
    <w:rsid w:val="007B08B4"/>
    <w:rsid w:val="007C3F2D"/>
    <w:rsid w:val="007C589F"/>
    <w:rsid w:val="007C5A65"/>
    <w:rsid w:val="007D4F94"/>
    <w:rsid w:val="007D7ED6"/>
    <w:rsid w:val="007E01B8"/>
    <w:rsid w:val="007E74B0"/>
    <w:rsid w:val="007E7EF1"/>
    <w:rsid w:val="007F06F0"/>
    <w:rsid w:val="007F1746"/>
    <w:rsid w:val="007F5291"/>
    <w:rsid w:val="00802727"/>
    <w:rsid w:val="00805EE3"/>
    <w:rsid w:val="008140F9"/>
    <w:rsid w:val="00830621"/>
    <w:rsid w:val="0083268A"/>
    <w:rsid w:val="00832BC4"/>
    <w:rsid w:val="0083538E"/>
    <w:rsid w:val="00835A96"/>
    <w:rsid w:val="00840EA5"/>
    <w:rsid w:val="00862785"/>
    <w:rsid w:val="008670E4"/>
    <w:rsid w:val="00867404"/>
    <w:rsid w:val="00867A1F"/>
    <w:rsid w:val="00867AB9"/>
    <w:rsid w:val="00872073"/>
    <w:rsid w:val="008731D0"/>
    <w:rsid w:val="00873338"/>
    <w:rsid w:val="008760EF"/>
    <w:rsid w:val="00877D54"/>
    <w:rsid w:val="00881F65"/>
    <w:rsid w:val="00885027"/>
    <w:rsid w:val="00892397"/>
    <w:rsid w:val="00893A4C"/>
    <w:rsid w:val="008971D3"/>
    <w:rsid w:val="00897241"/>
    <w:rsid w:val="008B0E80"/>
    <w:rsid w:val="008B0FC2"/>
    <w:rsid w:val="008B112E"/>
    <w:rsid w:val="008B2F1F"/>
    <w:rsid w:val="008B5D85"/>
    <w:rsid w:val="008D26C0"/>
    <w:rsid w:val="008D704C"/>
    <w:rsid w:val="008D78BC"/>
    <w:rsid w:val="008E3A6B"/>
    <w:rsid w:val="008E4E4B"/>
    <w:rsid w:val="008E6C69"/>
    <w:rsid w:val="008F0094"/>
    <w:rsid w:val="008F216F"/>
    <w:rsid w:val="008F2F78"/>
    <w:rsid w:val="008F3C24"/>
    <w:rsid w:val="00901605"/>
    <w:rsid w:val="0090218E"/>
    <w:rsid w:val="009124F3"/>
    <w:rsid w:val="00915AD4"/>
    <w:rsid w:val="00937524"/>
    <w:rsid w:val="00941046"/>
    <w:rsid w:val="00945F07"/>
    <w:rsid w:val="00946CB9"/>
    <w:rsid w:val="009474F2"/>
    <w:rsid w:val="00952D14"/>
    <w:rsid w:val="009602C2"/>
    <w:rsid w:val="00961FC1"/>
    <w:rsid w:val="00964B33"/>
    <w:rsid w:val="0096733D"/>
    <w:rsid w:val="00970D29"/>
    <w:rsid w:val="0097544A"/>
    <w:rsid w:val="00983023"/>
    <w:rsid w:val="00985485"/>
    <w:rsid w:val="009859C5"/>
    <w:rsid w:val="00994C39"/>
    <w:rsid w:val="00996ABA"/>
    <w:rsid w:val="009A6CDB"/>
    <w:rsid w:val="009B0933"/>
    <w:rsid w:val="009B2CF9"/>
    <w:rsid w:val="009C443D"/>
    <w:rsid w:val="009D0D40"/>
    <w:rsid w:val="009D0DDE"/>
    <w:rsid w:val="009D1F35"/>
    <w:rsid w:val="009D2245"/>
    <w:rsid w:val="009D2C01"/>
    <w:rsid w:val="009D3CB5"/>
    <w:rsid w:val="009D7492"/>
    <w:rsid w:val="009E013D"/>
    <w:rsid w:val="009E3699"/>
    <w:rsid w:val="009E58CD"/>
    <w:rsid w:val="009E6FDD"/>
    <w:rsid w:val="009F0DC8"/>
    <w:rsid w:val="009F0E69"/>
    <w:rsid w:val="009F3986"/>
    <w:rsid w:val="009F55B6"/>
    <w:rsid w:val="009F5F8D"/>
    <w:rsid w:val="009F74AD"/>
    <w:rsid w:val="00A00254"/>
    <w:rsid w:val="00A0140E"/>
    <w:rsid w:val="00A01D29"/>
    <w:rsid w:val="00A10CE1"/>
    <w:rsid w:val="00A16933"/>
    <w:rsid w:val="00A27493"/>
    <w:rsid w:val="00A35BFF"/>
    <w:rsid w:val="00A44992"/>
    <w:rsid w:val="00A463EA"/>
    <w:rsid w:val="00A505EC"/>
    <w:rsid w:val="00A54BEE"/>
    <w:rsid w:val="00A56D42"/>
    <w:rsid w:val="00A63235"/>
    <w:rsid w:val="00A654E8"/>
    <w:rsid w:val="00A65874"/>
    <w:rsid w:val="00A65A16"/>
    <w:rsid w:val="00A6779E"/>
    <w:rsid w:val="00A722CF"/>
    <w:rsid w:val="00A72A94"/>
    <w:rsid w:val="00A74F4C"/>
    <w:rsid w:val="00A76768"/>
    <w:rsid w:val="00A77EA9"/>
    <w:rsid w:val="00A85701"/>
    <w:rsid w:val="00A9138F"/>
    <w:rsid w:val="00A94FF7"/>
    <w:rsid w:val="00A95128"/>
    <w:rsid w:val="00AA138A"/>
    <w:rsid w:val="00AA13D6"/>
    <w:rsid w:val="00AA3F17"/>
    <w:rsid w:val="00AA426B"/>
    <w:rsid w:val="00AB241B"/>
    <w:rsid w:val="00AC1D1B"/>
    <w:rsid w:val="00AC1F73"/>
    <w:rsid w:val="00AC2708"/>
    <w:rsid w:val="00AC7102"/>
    <w:rsid w:val="00AD2AAD"/>
    <w:rsid w:val="00AD2FF4"/>
    <w:rsid w:val="00AE30FE"/>
    <w:rsid w:val="00AE3CA6"/>
    <w:rsid w:val="00AF6C5E"/>
    <w:rsid w:val="00B03103"/>
    <w:rsid w:val="00B10BDA"/>
    <w:rsid w:val="00B2042C"/>
    <w:rsid w:val="00B220A2"/>
    <w:rsid w:val="00B239A0"/>
    <w:rsid w:val="00B25FF3"/>
    <w:rsid w:val="00B3044E"/>
    <w:rsid w:val="00B30503"/>
    <w:rsid w:val="00B343AC"/>
    <w:rsid w:val="00B34416"/>
    <w:rsid w:val="00B344E7"/>
    <w:rsid w:val="00B40BBD"/>
    <w:rsid w:val="00B40E9C"/>
    <w:rsid w:val="00B45103"/>
    <w:rsid w:val="00B46394"/>
    <w:rsid w:val="00B475C0"/>
    <w:rsid w:val="00B57440"/>
    <w:rsid w:val="00B63643"/>
    <w:rsid w:val="00B73569"/>
    <w:rsid w:val="00B74B8F"/>
    <w:rsid w:val="00B758E8"/>
    <w:rsid w:val="00B8469F"/>
    <w:rsid w:val="00B95824"/>
    <w:rsid w:val="00BA040F"/>
    <w:rsid w:val="00BA1C5B"/>
    <w:rsid w:val="00BB2BD7"/>
    <w:rsid w:val="00BB2D35"/>
    <w:rsid w:val="00BB5278"/>
    <w:rsid w:val="00BB60F3"/>
    <w:rsid w:val="00BC10B8"/>
    <w:rsid w:val="00BC4674"/>
    <w:rsid w:val="00BC636E"/>
    <w:rsid w:val="00BD1F83"/>
    <w:rsid w:val="00BD7636"/>
    <w:rsid w:val="00BE055D"/>
    <w:rsid w:val="00BE0A4B"/>
    <w:rsid w:val="00BF3A27"/>
    <w:rsid w:val="00BF3EBB"/>
    <w:rsid w:val="00BF5416"/>
    <w:rsid w:val="00C05F07"/>
    <w:rsid w:val="00C206EA"/>
    <w:rsid w:val="00C20D6C"/>
    <w:rsid w:val="00C21F2D"/>
    <w:rsid w:val="00C230AF"/>
    <w:rsid w:val="00C30355"/>
    <w:rsid w:val="00C321AA"/>
    <w:rsid w:val="00C340D4"/>
    <w:rsid w:val="00C358E8"/>
    <w:rsid w:val="00C40CC6"/>
    <w:rsid w:val="00C40D36"/>
    <w:rsid w:val="00C456C6"/>
    <w:rsid w:val="00C46491"/>
    <w:rsid w:val="00C51B18"/>
    <w:rsid w:val="00C61339"/>
    <w:rsid w:val="00C616E0"/>
    <w:rsid w:val="00C740B3"/>
    <w:rsid w:val="00C77B7B"/>
    <w:rsid w:val="00C83B10"/>
    <w:rsid w:val="00C83DC3"/>
    <w:rsid w:val="00C84C1C"/>
    <w:rsid w:val="00C8725E"/>
    <w:rsid w:val="00C9047A"/>
    <w:rsid w:val="00C9248F"/>
    <w:rsid w:val="00C926D9"/>
    <w:rsid w:val="00C959BE"/>
    <w:rsid w:val="00C97CB7"/>
    <w:rsid w:val="00CA0358"/>
    <w:rsid w:val="00CA08BA"/>
    <w:rsid w:val="00CA0C3A"/>
    <w:rsid w:val="00CA6F59"/>
    <w:rsid w:val="00CA7966"/>
    <w:rsid w:val="00CB19CD"/>
    <w:rsid w:val="00CB46CD"/>
    <w:rsid w:val="00CC002C"/>
    <w:rsid w:val="00CC5923"/>
    <w:rsid w:val="00CD1522"/>
    <w:rsid w:val="00CD3084"/>
    <w:rsid w:val="00CD59D3"/>
    <w:rsid w:val="00CD59DD"/>
    <w:rsid w:val="00CE2056"/>
    <w:rsid w:val="00CE2DA0"/>
    <w:rsid w:val="00CE4CF3"/>
    <w:rsid w:val="00CF122A"/>
    <w:rsid w:val="00CF5D6A"/>
    <w:rsid w:val="00D04047"/>
    <w:rsid w:val="00D05C7F"/>
    <w:rsid w:val="00D10AED"/>
    <w:rsid w:val="00D216FA"/>
    <w:rsid w:val="00D22752"/>
    <w:rsid w:val="00D23A49"/>
    <w:rsid w:val="00D24348"/>
    <w:rsid w:val="00D254AC"/>
    <w:rsid w:val="00D3488B"/>
    <w:rsid w:val="00D4634E"/>
    <w:rsid w:val="00D51998"/>
    <w:rsid w:val="00D56289"/>
    <w:rsid w:val="00D60252"/>
    <w:rsid w:val="00D65200"/>
    <w:rsid w:val="00D65A9E"/>
    <w:rsid w:val="00D771AE"/>
    <w:rsid w:val="00D80132"/>
    <w:rsid w:val="00D80EBD"/>
    <w:rsid w:val="00D810E9"/>
    <w:rsid w:val="00D86CAD"/>
    <w:rsid w:val="00D86E7D"/>
    <w:rsid w:val="00D93319"/>
    <w:rsid w:val="00D94FAE"/>
    <w:rsid w:val="00D957D5"/>
    <w:rsid w:val="00DA09CC"/>
    <w:rsid w:val="00DA3C78"/>
    <w:rsid w:val="00DA5134"/>
    <w:rsid w:val="00DA5F79"/>
    <w:rsid w:val="00DB16BD"/>
    <w:rsid w:val="00DB6C34"/>
    <w:rsid w:val="00DB6D36"/>
    <w:rsid w:val="00DC4E97"/>
    <w:rsid w:val="00DC5555"/>
    <w:rsid w:val="00DD2706"/>
    <w:rsid w:val="00DD27EE"/>
    <w:rsid w:val="00DE4D93"/>
    <w:rsid w:val="00E06A13"/>
    <w:rsid w:val="00E142BD"/>
    <w:rsid w:val="00E207B0"/>
    <w:rsid w:val="00E2138E"/>
    <w:rsid w:val="00E21F19"/>
    <w:rsid w:val="00E23B09"/>
    <w:rsid w:val="00E270C0"/>
    <w:rsid w:val="00E2723D"/>
    <w:rsid w:val="00E32BBD"/>
    <w:rsid w:val="00E43152"/>
    <w:rsid w:val="00E45143"/>
    <w:rsid w:val="00E50DE1"/>
    <w:rsid w:val="00E53033"/>
    <w:rsid w:val="00E5473F"/>
    <w:rsid w:val="00E6073C"/>
    <w:rsid w:val="00E61B17"/>
    <w:rsid w:val="00E6352E"/>
    <w:rsid w:val="00E63951"/>
    <w:rsid w:val="00E76BF5"/>
    <w:rsid w:val="00E81C63"/>
    <w:rsid w:val="00E83043"/>
    <w:rsid w:val="00E8653B"/>
    <w:rsid w:val="00E902ED"/>
    <w:rsid w:val="00E90380"/>
    <w:rsid w:val="00E94E18"/>
    <w:rsid w:val="00EA10C4"/>
    <w:rsid w:val="00EA26EF"/>
    <w:rsid w:val="00EB19BE"/>
    <w:rsid w:val="00EB3C9E"/>
    <w:rsid w:val="00EB65F4"/>
    <w:rsid w:val="00EC0F53"/>
    <w:rsid w:val="00EC13E2"/>
    <w:rsid w:val="00EC2250"/>
    <w:rsid w:val="00ED79AF"/>
    <w:rsid w:val="00EE0859"/>
    <w:rsid w:val="00EE2BB1"/>
    <w:rsid w:val="00EE698F"/>
    <w:rsid w:val="00EF2FAB"/>
    <w:rsid w:val="00EF3F42"/>
    <w:rsid w:val="00EF51C9"/>
    <w:rsid w:val="00F02CF3"/>
    <w:rsid w:val="00F02FD2"/>
    <w:rsid w:val="00F03FB2"/>
    <w:rsid w:val="00F04023"/>
    <w:rsid w:val="00F06629"/>
    <w:rsid w:val="00F07108"/>
    <w:rsid w:val="00F1187F"/>
    <w:rsid w:val="00F163BC"/>
    <w:rsid w:val="00F20030"/>
    <w:rsid w:val="00F20067"/>
    <w:rsid w:val="00F21479"/>
    <w:rsid w:val="00F23070"/>
    <w:rsid w:val="00F26F40"/>
    <w:rsid w:val="00F32346"/>
    <w:rsid w:val="00F32616"/>
    <w:rsid w:val="00F36FA6"/>
    <w:rsid w:val="00F409DB"/>
    <w:rsid w:val="00F41459"/>
    <w:rsid w:val="00F52796"/>
    <w:rsid w:val="00F63006"/>
    <w:rsid w:val="00F71D89"/>
    <w:rsid w:val="00F72159"/>
    <w:rsid w:val="00F721BD"/>
    <w:rsid w:val="00F77B68"/>
    <w:rsid w:val="00F8303B"/>
    <w:rsid w:val="00F83E67"/>
    <w:rsid w:val="00F8457C"/>
    <w:rsid w:val="00F86C25"/>
    <w:rsid w:val="00F875A2"/>
    <w:rsid w:val="00F95235"/>
    <w:rsid w:val="00FA1521"/>
    <w:rsid w:val="00FA3133"/>
    <w:rsid w:val="00FA3771"/>
    <w:rsid w:val="00FA7D3B"/>
    <w:rsid w:val="00FB5B17"/>
    <w:rsid w:val="00FC1789"/>
    <w:rsid w:val="00FC63DF"/>
    <w:rsid w:val="00FD394E"/>
    <w:rsid w:val="00FD4791"/>
    <w:rsid w:val="00FE3163"/>
    <w:rsid w:val="00FE7A11"/>
    <w:rsid w:val="00FF20D2"/>
    <w:rsid w:val="00FF422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aeaea"/>
    </o:shapedefaults>
    <o:shapelayout v:ext="edit">
      <o:idmap v:ext="edit" data="1"/>
    </o:shapelayout>
  </w:shapeDefaults>
  <w:decimalSymbol w:val=","/>
  <w:listSeparator w:val=";"/>
  <w14:docId w14:val="48041B95"/>
  <w15:chartTrackingRefBased/>
  <w15:docId w15:val="{05F8B2A7-83E5-41FA-8515-59D643EE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6C69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BD1F83"/>
    <w:pPr>
      <w:keepNext/>
      <w:widowControl/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0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94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link w:val="TekstpodstawowyZnak"/>
    <w:rsid w:val="00BD1F83"/>
    <w:pPr>
      <w:widowControl/>
      <w:suppressAutoHyphens w:val="0"/>
    </w:pPr>
    <w:rPr>
      <w:sz w:val="28"/>
    </w:rPr>
  </w:style>
  <w:style w:type="paragraph" w:styleId="Tekstdymka">
    <w:name w:val="Balloon Text"/>
    <w:basedOn w:val="Normalny"/>
    <w:semiHidden/>
    <w:rsid w:val="001F26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E4CF3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6A1D6D"/>
    <w:rPr>
      <w:sz w:val="20"/>
    </w:rPr>
  </w:style>
  <w:style w:type="character" w:styleId="Odwoanieprzypisudolnego">
    <w:name w:val="footnote reference"/>
    <w:semiHidden/>
    <w:rsid w:val="006A1D6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80132"/>
    <w:pPr>
      <w:spacing w:after="120"/>
      <w:ind w:left="283"/>
    </w:pPr>
  </w:style>
  <w:style w:type="character" w:customStyle="1" w:styleId="Stylwiadomocie-mail23">
    <w:name w:val="Styl wiadomości e-mail 23"/>
    <w:semiHidden/>
    <w:rsid w:val="00D957D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Hipercze">
    <w:name w:val="Hyperlink"/>
    <w:rsid w:val="00F26F40"/>
    <w:rPr>
      <w:color w:val="0000FF"/>
      <w:u w:val="single"/>
    </w:rPr>
  </w:style>
  <w:style w:type="table" w:styleId="Tabela-Siatka">
    <w:name w:val="Table Grid"/>
    <w:basedOn w:val="Standardowy"/>
    <w:rsid w:val="008027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406E6"/>
    <w:pPr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Numerstrony">
    <w:name w:val="page number"/>
    <w:rsid w:val="002D6D2A"/>
  </w:style>
  <w:style w:type="character" w:customStyle="1" w:styleId="style271">
    <w:name w:val="style271"/>
    <w:rsid w:val="00A722CF"/>
  </w:style>
  <w:style w:type="paragraph" w:styleId="Lista2">
    <w:name w:val="List 2"/>
    <w:basedOn w:val="Normalny"/>
    <w:rsid w:val="00E45143"/>
    <w:pPr>
      <w:ind w:left="566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E45143"/>
  </w:style>
  <w:style w:type="character" w:customStyle="1" w:styleId="ZwrotgrzecznociowyZnak">
    <w:name w:val="Zwrot grzecznościowy Znak"/>
    <w:link w:val="Zwrotgrzecznociowy"/>
    <w:rsid w:val="00E45143"/>
    <w:rPr>
      <w:sz w:val="24"/>
    </w:rPr>
  </w:style>
  <w:style w:type="paragraph" w:styleId="Tekstpodstawowyzwciciem">
    <w:name w:val="Body Text First Indent"/>
    <w:basedOn w:val="Tekstpodstawowy"/>
    <w:link w:val="TekstpodstawowyzwciciemZnak"/>
    <w:rsid w:val="00E45143"/>
    <w:pPr>
      <w:widowControl w:val="0"/>
      <w:suppressAutoHyphens/>
      <w:spacing w:after="120"/>
      <w:ind w:firstLine="210"/>
    </w:pPr>
    <w:rPr>
      <w:sz w:val="24"/>
    </w:rPr>
  </w:style>
  <w:style w:type="character" w:customStyle="1" w:styleId="TekstpodstawowyZnak">
    <w:name w:val="Tekst podstawowy Znak"/>
    <w:link w:val="Tekstpodstawowy"/>
    <w:rsid w:val="00E45143"/>
    <w:rPr>
      <w:sz w:val="28"/>
    </w:rPr>
  </w:style>
  <w:style w:type="character" w:customStyle="1" w:styleId="TekstpodstawowyzwciciemZnak">
    <w:name w:val="Tekst podstawowy z wcięciem Znak"/>
    <w:link w:val="Tekstpodstawowyzwciciem"/>
    <w:rsid w:val="00E4514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E45143"/>
    <w:pPr>
      <w:ind w:firstLine="210"/>
    </w:pPr>
  </w:style>
  <w:style w:type="character" w:customStyle="1" w:styleId="TekstpodstawowywcityZnak">
    <w:name w:val="Tekst podstawowy wcięty Znak"/>
    <w:link w:val="Tekstpodstawowywcity"/>
    <w:rsid w:val="00E45143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E45143"/>
    <w:rPr>
      <w:sz w:val="24"/>
    </w:rPr>
  </w:style>
  <w:style w:type="character" w:customStyle="1" w:styleId="wstep">
    <w:name w:val="wstep"/>
    <w:rsid w:val="00C740B3"/>
  </w:style>
  <w:style w:type="character" w:styleId="Uwydatnienie">
    <w:name w:val="Emphasis"/>
    <w:uiPriority w:val="20"/>
    <w:qFormat/>
    <w:rsid w:val="00683BB7"/>
    <w:rPr>
      <w:i/>
      <w:iCs/>
    </w:rPr>
  </w:style>
  <w:style w:type="character" w:customStyle="1" w:styleId="StopkaZnak">
    <w:name w:val="Stopka Znak"/>
    <w:link w:val="Stopka"/>
    <w:uiPriority w:val="99"/>
    <w:rsid w:val="00B03103"/>
    <w:rPr>
      <w:sz w:val="24"/>
    </w:rPr>
  </w:style>
  <w:style w:type="paragraph" w:styleId="Tekstprzypisukocowego">
    <w:name w:val="endnote text"/>
    <w:basedOn w:val="Normalny"/>
    <w:link w:val="TekstprzypisukocowegoZnak"/>
    <w:rsid w:val="003050E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50E2"/>
  </w:style>
  <w:style w:type="character" w:styleId="Odwoanieprzypisukocowego">
    <w:name w:val="endnote reference"/>
    <w:rsid w:val="003050E2"/>
    <w:rPr>
      <w:vertAlign w:val="superscript"/>
    </w:rPr>
  </w:style>
  <w:style w:type="character" w:styleId="HTML-cytat">
    <w:name w:val="HTML Cite"/>
    <w:uiPriority w:val="99"/>
    <w:unhideWhenUsed/>
    <w:rsid w:val="008D26C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F36F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knf.gov.pl/knf/pl/komponenty/img/KNF_ubezpieczenia_NNW_dzieci_i_mlodziezy_szkolnej_13_07_2017_57473.pdf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4A8D-8489-4742-8FDC-F2A1ECAB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2142</Words>
  <Characters>13806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TORFARM S.A.</Company>
  <LinksUpToDate>false</LinksUpToDate>
  <CharactersWithSpaces>15917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https://www.knf.gov.pl/knf/pl/komponenty/img/KNF_ubezpieczenia_NNW_dzieci_i_mlodziezy_szkolnej_13_07_2017_57473.pdf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Maximus Broker</dc:creator>
  <cp:keywords/>
  <cp:lastModifiedBy>Jan Turski</cp:lastModifiedBy>
  <cp:revision>6</cp:revision>
  <cp:lastPrinted>2018-06-04T06:15:00Z</cp:lastPrinted>
  <dcterms:created xsi:type="dcterms:W3CDTF">2020-05-19T10:23:00Z</dcterms:created>
  <dcterms:modified xsi:type="dcterms:W3CDTF">2020-06-23T06:33:00Z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-1452271710</vt:i4>
  </property>
  <property fmtid="{D5CDD505-2E9C-101B-9397-08002B2CF9AE}" pid="3" name="_EmailSubject">
    <vt:lpwstr>szablon faksu</vt:lpwstr>
  </property>
  <property fmtid="{D5CDD505-2E9C-101B-9397-08002B2CF9AE}" pid="4" name="_AuthorEmail">
    <vt:lpwstr>pawel.kaniewski@eurobrokers.com.pl</vt:lpwstr>
  </property>
  <property fmtid="{D5CDD505-2E9C-101B-9397-08002B2CF9AE}" pid="5" name="_AuthorEmailDisplayName">
    <vt:lpwstr>Paweł Kaniewski</vt:lpwstr>
  </property>
  <property fmtid="{D5CDD505-2E9C-101B-9397-08002B2CF9AE}" pid="6" name="_ReviewingToolsShownOnce">
    <vt:lpwstr/>
  </property>
</Properties>
</file>