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8" w:rsidRPr="00E263D8" w:rsidRDefault="00E263D8" w:rsidP="00E263D8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E263D8">
        <w:rPr>
          <w:rFonts w:ascii="Tahoma" w:eastAsia="Times New Roman" w:hAnsi="Tahoma" w:cs="Tahoma"/>
          <w:b/>
          <w:bCs/>
          <w:color w:val="2D2D2D"/>
          <w:sz w:val="17"/>
          <w:lang w:eastAsia="pl-PL"/>
        </w:rPr>
        <w:t>Ubezpieczenie dla dzieci ma szeroki zakres ,wysokie i  szybko wypłacane roszczenia i moja pomoc przy dokumentach . Działa w szkole , po szkole , zajęciach dodatkowych ,weekendy 24 h.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 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Prosty w obsłudze wybór zakresu ubezpieczenia :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1. Są dwie możliwości ubezpieczenie dla szkoły i wtedy generuję link dla danej placówki oświatowej .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  <w:t>2. Druga forma grupa otwarta i każde dziecko można dopisać . Przykład jest troje dzieci w rodzinie, jedno w przedszkolu drugie w szkole podstawowej a trzecie w liceum wtedy nie ma problemu możemy ubezpieczyć wszystkich na jednym linku poniżej. Link można wykorzystać wiele razy 10, 100, 1000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hyperlink r:id="rId4" w:history="1">
        <w:r w:rsidRPr="00E263D8">
          <w:rPr>
            <w:rFonts w:ascii="Arial" w:eastAsia="Times New Roman" w:hAnsi="Arial" w:cs="Arial"/>
            <w:color w:val="0000FF"/>
            <w:sz w:val="17"/>
            <w:u w:val="single"/>
            <w:lang w:eastAsia="pl-PL"/>
          </w:rPr>
          <w:t>https://twojedziecko.aviva.pl/start/?token=DCC3FFF9FAF95269202728FEE14CB6138C38CD0D</w:t>
        </w:r>
        <w:r w:rsidRPr="00E263D8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br/>
        </w:r>
      </w:hyperlink>
      <w:hyperlink r:id="rId5" w:history="1">
        <w:r w:rsidRPr="00E263D8">
          <w:rPr>
            <w:rFonts w:ascii="Arial" w:eastAsia="Times New Roman" w:hAnsi="Arial" w:cs="Arial"/>
            <w:color w:val="0076FF"/>
            <w:sz w:val="17"/>
            <w:szCs w:val="17"/>
            <w:u w:val="single"/>
            <w:lang w:eastAsia="pl-PL"/>
          </w:rPr>
          <w:br/>
        </w:r>
      </w:hyperlink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3. Przechodzimy do formularza.  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4. Wybieramy zakres 6 możliwości do wyboru 29 zł ,39 zł, 49 zł , 59 zł ,79 zł ,299 zł składka roczna. </w:t>
      </w:r>
      <w:r w:rsidRPr="00E263D8">
        <w:rPr>
          <w:rFonts w:ascii="Tahoma" w:eastAsia="Times New Roman" w:hAnsi="Tahoma" w:cs="Tahoma"/>
          <w:b/>
          <w:bCs/>
          <w:color w:val="2D2D2D"/>
          <w:sz w:val="17"/>
          <w:lang w:eastAsia="pl-PL"/>
        </w:rPr>
        <w:t>PDF Ulotka Twoje Dziecko zakres i sumy ubezpieczenia.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5. Uzupełniamy dane dziecka które ma być ubezpieczone 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6. Klikamy kup polisę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 xml:space="preserve">7. </w:t>
      </w:r>
      <w:proofErr w:type="spellStart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Przekierowanie</w:t>
      </w:r>
      <w:proofErr w:type="spellEnd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 xml:space="preserve"> kupuję przez </w:t>
      </w:r>
      <w:proofErr w:type="spellStart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MojąAvive</w:t>
      </w:r>
      <w:proofErr w:type="spellEnd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 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  <w:t xml:space="preserve">- Zaloguj się do konta w </w:t>
      </w:r>
      <w:proofErr w:type="spellStart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MojejAvivie</w:t>
      </w:r>
      <w:proofErr w:type="spellEnd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  <w:t xml:space="preserve">- Zapłać za polisę w </w:t>
      </w:r>
      <w:proofErr w:type="spellStart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MojejAvivie</w:t>
      </w:r>
      <w:proofErr w:type="spellEnd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  <w:t xml:space="preserve">- Wkrótce po opłaceniu składki polisa będzie dostępna w serwisie </w:t>
      </w:r>
      <w:proofErr w:type="spellStart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MojaAviva</w:t>
      </w:r>
      <w:proofErr w:type="spellEnd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.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8. Polisa działa od 1 Września 2020 jest też możliwość ubezpieczenia od 1 Października proszę o kontakt jak tą opcją byli by państwo zainteresowani .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 xml:space="preserve">9. </w:t>
      </w:r>
      <w:proofErr w:type="spellStart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OC-Ubezpieczeni</w:t>
      </w:r>
      <w:proofErr w:type="spellEnd"/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: dyrektor, nauczyciele, wychowawcy oraz pracownicy administracyjni szkoły , plik PDF. Forma tradycyjna papierowa. PDF Deklaracja przystąpienia do ubezpieczenia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r w:rsidRPr="00E263D8">
        <w:rPr>
          <w:rFonts w:ascii="Tahoma" w:eastAsia="Times New Roman" w:hAnsi="Tahoma" w:cs="Tahoma"/>
          <w:b/>
          <w:bCs/>
          <w:color w:val="2D2D2D"/>
          <w:sz w:val="17"/>
          <w:lang w:eastAsia="pl-PL"/>
        </w:rPr>
        <w:t>Informacja MEN 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hyperlink r:id="rId6" w:history="1">
        <w:r w:rsidRPr="00E263D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http://www.kuratorium.katowice.pl/index.php/kuratorium/aktualnosci/ubezpieczenie-uczniow-w-szkolach-i-placowkach-oswiatowych-informacja-men/</w:t>
        </w:r>
        <w:r w:rsidRPr="00E263D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br/>
        </w:r>
      </w:hyperlink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t>Ps. Link do ubezpieczenia NNW 2020/2021 można przekazywać dalej do zaprzyjaźnionych szkół , przedszkoli , znajomych ,rodziny :)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b/>
          <w:bCs/>
          <w:color w:val="2D2D2D"/>
          <w:sz w:val="17"/>
          <w:lang w:eastAsia="pl-PL"/>
        </w:rPr>
        <w:t>W razie pytań służę pomocą jako opiekun ubezpieczenia można śmiało kontaktować się ze mną . Telefon w stopce .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ahoma" w:eastAsia="Times New Roman" w:hAnsi="Tahoma" w:cs="Tahoma"/>
          <w:b/>
          <w:bCs/>
          <w:color w:val="2D2D2D"/>
          <w:sz w:val="17"/>
          <w:lang w:eastAsia="pl-PL"/>
        </w:rPr>
        <w:t>Jeżeli chcielibyście poznać ofertę ubezpieczenia grupowego od 2 osób dla pracowników jestem w stanie dla was przygotować super rozwiązanie obsługuję ponad 40 takich rozwiązań od 14 lat .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r w:rsidRPr="00E263D8">
        <w:rPr>
          <w:rFonts w:ascii="Tahoma" w:eastAsia="Times New Roman" w:hAnsi="Tahoma" w:cs="Tahoma"/>
          <w:b/>
          <w:bCs/>
          <w:color w:val="2D2D2D"/>
          <w:sz w:val="17"/>
          <w:lang w:eastAsia="pl-PL"/>
        </w:rPr>
        <w:t>Zniżki dla nauczycieli 40% na ubezpieczenie mieszkania, domu oraz dodatkowe 10% na auta.</w:t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r w:rsidRPr="00E263D8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proofErr w:type="spellStart"/>
      <w:r w:rsidRPr="00E263D8">
        <w:rPr>
          <w:rFonts w:ascii="Tahoma" w:eastAsia="Times New Roman" w:hAnsi="Tahoma" w:cs="Tahoma"/>
          <w:b/>
          <w:bCs/>
          <w:color w:val="2D2D2D"/>
          <w:sz w:val="20"/>
          <w:lang w:eastAsia="pl-PL"/>
        </w:rPr>
        <w:t>Assistance</w:t>
      </w:r>
      <w:proofErr w:type="spellEnd"/>
      <w:r w:rsidRPr="00E263D8">
        <w:rPr>
          <w:rFonts w:ascii="Tahoma" w:eastAsia="Times New Roman" w:hAnsi="Tahoma" w:cs="Tahoma"/>
          <w:b/>
          <w:bCs/>
          <w:color w:val="2D2D2D"/>
          <w:sz w:val="20"/>
          <w:lang w:eastAsia="pl-PL"/>
        </w:rPr>
        <w:t xml:space="preserve"> do ubezpieczenia szkolno-przedszkolnego :</w:t>
      </w:r>
    </w:p>
    <w:p w:rsidR="00182B60" w:rsidRDefault="00E263D8" w:rsidP="00E263D8">
      <w:pPr>
        <w:jc w:val="left"/>
      </w:pPr>
      <w:r w:rsidRPr="00E263D8">
        <w:rPr>
          <w:rFonts w:ascii="Times New Roman" w:eastAsia="Times New Roman" w:hAnsi="Times New Roman" w:cs="Times New Roman"/>
          <w:szCs w:val="24"/>
          <w:lang w:eastAsia="pl-PL"/>
        </w:rPr>
        <w:t>1. Wizyta pielęgniarki :  Do 3 wizyt w okresie ubezpieczenia - wizytę pielęgniarki zaleca lekarz 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  <w:t>2. Pomoc psychologa : Do 500 zł - organizacja i dojazd 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  <w:t>3. Organizacja i pokrycie kosztów korepetycji : 10 godzin (600 minut ) ,do 800 zł , pobyt w szpitalu min. 3 dni 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  <w:t>Jak skorzystać z szybkiej pomocy ?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Centrum Alarmowe </w:t>
      </w:r>
      <w:proofErr w:type="spellStart"/>
      <w:r w:rsidRPr="00E263D8">
        <w:rPr>
          <w:rFonts w:ascii="Times New Roman" w:eastAsia="Times New Roman" w:hAnsi="Times New Roman" w:cs="Times New Roman"/>
          <w:szCs w:val="24"/>
          <w:lang w:eastAsia="pl-PL"/>
        </w:rPr>
        <w:t>Assistance</w:t>
      </w:r>
      <w:proofErr w:type="spellEnd"/>
      <w:r w:rsidRPr="00E263D8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  <w:t>Nr telefonu 225574444</w:t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263D8">
        <w:rPr>
          <w:rFonts w:ascii="Times New Roman" w:eastAsia="Times New Roman" w:hAnsi="Times New Roman" w:cs="Times New Roman"/>
          <w:szCs w:val="24"/>
          <w:lang w:eastAsia="pl-PL"/>
        </w:rPr>
        <w:br/>
      </w:r>
      <w:hyperlink r:id="rId7" w:history="1">
        <w:r w:rsidRPr="00E263D8">
          <w:rPr>
            <w:rFonts w:ascii="Tahoma" w:eastAsia="Times New Roman" w:hAnsi="Tahoma" w:cs="Tahoma"/>
            <w:color w:val="0000FF"/>
            <w:szCs w:val="24"/>
            <w:u w:val="single"/>
            <w:lang w:eastAsia="pl-PL"/>
          </w:rPr>
          <w:t>https://www.aviva.pl/agent/46819/</w:t>
        </w:r>
      </w:hyperlink>
    </w:p>
    <w:sectPr w:rsidR="00182B60" w:rsidSect="0018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3D8"/>
    <w:rsid w:val="00182B60"/>
    <w:rsid w:val="00990DDF"/>
    <w:rsid w:val="00E2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DF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3D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6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viva.pl/agent/468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torium.katowice.pl/index.php/kuratorium/aktualnosci/ubezpieczenie-uczniow-w-szkolach-i-placowkach-oswiatowych-informacja-men/" TargetMode="External"/><Relationship Id="rId5" Type="http://schemas.openxmlformats.org/officeDocument/2006/relationships/hyperlink" Target="https://twojedziecko.aviva.pl/start/?token=B570F8EDDBE98DD59C15926D57F69FFD2C280AB3" TargetMode="External"/><Relationship Id="rId4" Type="http://schemas.openxmlformats.org/officeDocument/2006/relationships/hyperlink" Target="https://twojedziecko.aviva.pl/start/?token=DCC3FFF9FAF95269202728FEE14CB6138C38CD0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2020-09-01T14:23:00Z</dcterms:created>
  <dcterms:modified xsi:type="dcterms:W3CDTF">2020-09-01T14:23:00Z</dcterms:modified>
</cp:coreProperties>
</file>